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348"/>
      </w:tblGrid>
      <w:tr w:rsidR="00056F91" w:rsidRPr="00E53649">
        <w:tc>
          <w:tcPr>
            <w:tcW w:w="10368" w:type="dxa"/>
            <w:shd w:val="clear" w:color="auto" w:fill="D3DFEE"/>
          </w:tcPr>
          <w:p w:rsidR="00056F91" w:rsidRPr="00E53649" w:rsidRDefault="00056F91" w:rsidP="0089099D">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PART A: INFORMATION FOR THE TENDERER</w:t>
            </w:r>
          </w:p>
        </w:tc>
      </w:tr>
    </w:tbl>
    <w:p w:rsidR="00056F91" w:rsidRPr="00E53649"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242"/>
      </w:tblGrid>
      <w:tr w:rsidR="00056F91" w:rsidRPr="00E53649">
        <w:tc>
          <w:tcPr>
            <w:tcW w:w="9242" w:type="dxa"/>
            <w:shd w:val="clear" w:color="auto" w:fill="D3DFEE"/>
          </w:tcPr>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Name and address of the contracting authority: </w:t>
            </w:r>
            <w:proofErr w:type="spellStart"/>
            <w:r w:rsidR="004C312B">
              <w:rPr>
                <w:rFonts w:ascii="Times New Roman" w:hAnsi="Times New Roman" w:cs="Times New Roman"/>
                <w:lang w:val="en-GB"/>
              </w:rPr>
              <w:t>Comuna</w:t>
            </w:r>
            <w:proofErr w:type="spellEnd"/>
            <w:r w:rsidR="004C312B">
              <w:rPr>
                <w:rFonts w:ascii="Times New Roman" w:hAnsi="Times New Roman" w:cs="Times New Roman"/>
                <w:lang w:val="en-GB"/>
              </w:rPr>
              <w:t xml:space="preserve"> </w:t>
            </w:r>
            <w:proofErr w:type="spellStart"/>
            <w:r w:rsidR="00627E16">
              <w:rPr>
                <w:rFonts w:ascii="Times New Roman" w:hAnsi="Times New Roman" w:cs="Times New Roman"/>
                <w:lang w:val="en-GB"/>
              </w:rPr>
              <w:t>Ghilad</w:t>
            </w:r>
            <w:proofErr w:type="spellEnd"/>
          </w:p>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Title of the tender: </w:t>
            </w:r>
            <w:r w:rsidR="00F8242B">
              <w:rPr>
                <w:rFonts w:ascii="Times New Roman" w:hAnsi="Times New Roman" w:cs="Times New Roman"/>
                <w:lang w:val="en-GB"/>
              </w:rPr>
              <w:t>Preparation of public procurement</w:t>
            </w:r>
          </w:p>
          <w:p w:rsidR="00056F91" w:rsidRPr="00E53649" w:rsidRDefault="00056F91" w:rsidP="006B6EA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Reference number: </w:t>
            </w:r>
            <w:r w:rsidR="0059135E">
              <w:rPr>
                <w:rFonts w:ascii="Times New Roman" w:hAnsi="Times New Roman" w:cs="Times New Roman"/>
                <w:b/>
                <w:bCs/>
                <w:lang w:val="en-GB"/>
              </w:rPr>
              <w:t>RORS</w:t>
            </w:r>
            <w:r w:rsidRPr="00E53649">
              <w:rPr>
                <w:rFonts w:ascii="Times New Roman" w:hAnsi="Times New Roman" w:cs="Times New Roman"/>
                <w:b/>
                <w:bCs/>
                <w:lang w:val="en-GB"/>
              </w:rPr>
              <w:t xml:space="preserve"> </w:t>
            </w:r>
            <w:r w:rsidR="00627E16">
              <w:rPr>
                <w:rFonts w:ascii="Times New Roman" w:hAnsi="Times New Roman" w:cs="Times New Roman"/>
                <w:lang w:val="en-GB"/>
              </w:rPr>
              <w:t xml:space="preserve">6 </w:t>
            </w:r>
            <w:r w:rsidR="004C312B">
              <w:rPr>
                <w:rFonts w:ascii="Times New Roman" w:hAnsi="Times New Roman" w:cs="Times New Roman"/>
                <w:lang w:val="en-GB"/>
              </w:rPr>
              <w:t>/</w:t>
            </w:r>
            <w:r w:rsidR="00627E16">
              <w:rPr>
                <w:rFonts w:ascii="Times New Roman" w:hAnsi="Times New Roman" w:cs="Times New Roman"/>
                <w:lang w:val="en-GB"/>
              </w:rPr>
              <w:t>GHILAD</w:t>
            </w:r>
            <w:r w:rsidR="004C312B">
              <w:rPr>
                <w:rFonts w:ascii="Times New Roman" w:hAnsi="Times New Roman" w:cs="Times New Roman"/>
                <w:lang w:val="en-GB"/>
              </w:rPr>
              <w:t>/01</w:t>
            </w:r>
          </w:p>
          <w:p w:rsidR="00056F91" w:rsidRPr="00E53649" w:rsidRDefault="00056F91" w:rsidP="00627E16">
            <w:pPr>
              <w:spacing w:after="0"/>
              <w:jc w:val="both"/>
              <w:rPr>
                <w:rFonts w:ascii="Times New Roman" w:hAnsi="Times New Roman" w:cs="Times New Roman"/>
                <w:b/>
                <w:bCs/>
                <w:lang w:val="en-GB"/>
              </w:rPr>
            </w:pPr>
            <w:r w:rsidRPr="00E53649">
              <w:rPr>
                <w:rFonts w:ascii="Times New Roman" w:hAnsi="Times New Roman" w:cs="Times New Roman"/>
                <w:b/>
                <w:bCs/>
                <w:lang w:val="en-GB"/>
              </w:rPr>
              <w:t xml:space="preserve">Date of launching: </w:t>
            </w:r>
          </w:p>
        </w:tc>
      </w:tr>
    </w:tbl>
    <w:p w:rsidR="00056F91" w:rsidRPr="00E53649" w:rsidRDefault="00056F91" w:rsidP="00555EEE">
      <w:pPr>
        <w:spacing w:after="0"/>
        <w:jc w:val="both"/>
        <w:rPr>
          <w:rFonts w:ascii="Times New Roman" w:hAnsi="Times New Roman" w:cs="Times New Roman"/>
          <w:lang w:val="en-GB"/>
        </w:rPr>
      </w:pPr>
    </w:p>
    <w:p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INFORMATION ON SUBMISSION OF THE TENDERS</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Subject of the contract</w:t>
      </w:r>
      <w:r w:rsidRPr="00E53649">
        <w:rPr>
          <w:rFonts w:ascii="Times New Roman" w:hAnsi="Times New Roman" w:cs="Times New Roman"/>
          <w:sz w:val="24"/>
          <w:szCs w:val="24"/>
          <w:lang w:val="en-GB"/>
        </w:rPr>
        <w:t xml:space="preserve">: </w:t>
      </w:r>
    </w:p>
    <w:p w:rsidR="00056F91" w:rsidRPr="00E53649" w:rsidRDefault="00056F91" w:rsidP="00855FE4">
      <w:pPr>
        <w:spacing w:after="0"/>
        <w:ind w:left="720"/>
        <w:jc w:val="both"/>
        <w:rPr>
          <w:rFonts w:ascii="Times New Roman" w:hAnsi="Times New Roman" w:cs="Times New Roman"/>
          <w:i/>
          <w:iCs/>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subject of this tender is:</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3B5BA3">
      <w:pPr>
        <w:spacing w:after="0"/>
        <w:jc w:val="both"/>
        <w:rPr>
          <w:rFonts w:ascii="Times New Roman" w:hAnsi="Times New Roman" w:cs="Times New Roman"/>
          <w:sz w:val="24"/>
          <w:szCs w:val="24"/>
          <w:highlight w:val="yellow"/>
          <w:lang w:val="en-GB"/>
        </w:rPr>
      </w:pPr>
      <w:r w:rsidRPr="004C312B">
        <w:rPr>
          <w:rFonts w:ascii="Times New Roman" w:hAnsi="Times New Roman" w:cs="Times New Roman"/>
          <w:sz w:val="24"/>
          <w:szCs w:val="24"/>
          <w:lang w:val="en-GB"/>
        </w:rPr>
        <w:t xml:space="preserve">- Implementation of services as indicated in the technical information in the point 2 of </w:t>
      </w:r>
      <w:proofErr w:type="gramStart"/>
      <w:r w:rsidRPr="004C312B">
        <w:rPr>
          <w:rFonts w:ascii="Times New Roman" w:hAnsi="Times New Roman" w:cs="Times New Roman"/>
          <w:sz w:val="24"/>
          <w:szCs w:val="24"/>
          <w:lang w:val="en-GB"/>
        </w:rPr>
        <w:t>these</w:t>
      </w:r>
      <w:proofErr w:type="gramEnd"/>
      <w:r w:rsidRPr="004C312B">
        <w:rPr>
          <w:rFonts w:ascii="Times New Roman" w:hAnsi="Times New Roman" w:cs="Times New Roman"/>
          <w:sz w:val="24"/>
          <w:szCs w:val="24"/>
          <w:lang w:val="en-GB"/>
        </w:rPr>
        <w:t xml:space="preserve"> information;</w:t>
      </w:r>
    </w:p>
    <w:p w:rsidR="00056F91" w:rsidRPr="00E53649" w:rsidRDefault="00056F91" w:rsidP="00855FE4">
      <w:pPr>
        <w:spacing w:after="0"/>
        <w:jc w:val="both"/>
        <w:rPr>
          <w:rFonts w:ascii="Times New Roman" w:hAnsi="Times New Roman" w:cs="Times New Roman"/>
          <w:i/>
          <w:i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Deadline for submission of the tenders</w:t>
      </w:r>
      <w:r w:rsidRPr="00E53649">
        <w:rPr>
          <w:rFonts w:ascii="Times New Roman" w:hAnsi="Times New Roman" w:cs="Times New Roman"/>
          <w:sz w:val="24"/>
          <w:szCs w:val="24"/>
          <w:lang w:val="en-GB"/>
        </w:rPr>
        <w:t>:</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deadline for submission of tenders is </w:t>
      </w:r>
      <w:proofErr w:type="gramStart"/>
      <w:r w:rsidR="00615179">
        <w:rPr>
          <w:rFonts w:ascii="Times New Roman" w:hAnsi="Times New Roman" w:cs="Times New Roman"/>
          <w:sz w:val="24"/>
          <w:szCs w:val="24"/>
          <w:lang w:val="en-GB"/>
        </w:rPr>
        <w:t xml:space="preserve">20.07.2017 </w:t>
      </w:r>
      <w:r w:rsidR="00627E16">
        <w:rPr>
          <w:rFonts w:ascii="Times New Roman" w:hAnsi="Times New Roman" w:cs="Times New Roman"/>
          <w:bCs/>
          <w:sz w:val="24"/>
          <w:szCs w:val="24"/>
          <w:lang w:val="en-GB"/>
        </w:rPr>
        <w:t xml:space="preserve"> at</w:t>
      </w:r>
      <w:proofErr w:type="gramEnd"/>
      <w:r w:rsidR="00627E16">
        <w:rPr>
          <w:rFonts w:ascii="Times New Roman" w:hAnsi="Times New Roman" w:cs="Times New Roman"/>
          <w:bCs/>
          <w:sz w:val="24"/>
          <w:szCs w:val="24"/>
          <w:lang w:val="en-GB"/>
        </w:rPr>
        <w:t xml:space="preserve"> 11</w:t>
      </w:r>
      <w:r w:rsidR="004C312B" w:rsidRPr="004C312B">
        <w:rPr>
          <w:rFonts w:ascii="Times New Roman" w:hAnsi="Times New Roman" w:cs="Times New Roman"/>
          <w:bCs/>
          <w:sz w:val="24"/>
          <w:szCs w:val="24"/>
          <w:lang w:val="en-GB"/>
        </w:rPr>
        <w:t>:00</w:t>
      </w:r>
      <w:r w:rsidR="004C312B">
        <w:rPr>
          <w:rFonts w:ascii="Times New Roman" w:hAnsi="Times New Roman" w:cs="Times New Roman"/>
          <w:sz w:val="24"/>
          <w:szCs w:val="24"/>
          <w:lang w:val="en-GB"/>
        </w:rPr>
        <w:t xml:space="preserve"> o`clock</w:t>
      </w:r>
      <w:r w:rsidRPr="00E53649">
        <w:rPr>
          <w:rFonts w:ascii="Times New Roman" w:hAnsi="Times New Roman" w:cs="Times New Roman"/>
          <w:sz w:val="24"/>
          <w:szCs w:val="24"/>
          <w:lang w:val="en-GB"/>
        </w:rPr>
        <w:t xml:space="preserve">. Any tender received after this deadline will be automatically rejected. </w:t>
      </w:r>
    </w:p>
    <w:p w:rsidR="00056F91" w:rsidRPr="00E53649" w:rsidRDefault="00056F91" w:rsidP="00855FE4">
      <w:pPr>
        <w:spacing w:after="0"/>
        <w:jc w:val="both"/>
        <w:rPr>
          <w:rFonts w:ascii="Times New Roman" w:hAnsi="Times New Roman" w:cs="Times New Roman"/>
          <w:sz w:val="24"/>
          <w:szCs w:val="24"/>
          <w:lang w:val="en-GB"/>
        </w:rPr>
      </w:pPr>
    </w:p>
    <w:p w:rsidR="00056F91" w:rsidRPr="00553D4C"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tenderer should have minimum 7 days from the date of launching of the procurement procedure for preparation of the offer</w:t>
      </w:r>
      <w:r>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 xml:space="preserve">(excluding the day </w:t>
      </w:r>
      <w:r w:rsidR="0003702F" w:rsidRPr="00553D4C">
        <w:rPr>
          <w:rFonts w:ascii="Times New Roman" w:hAnsi="Times New Roman" w:cs="Times New Roman"/>
          <w:sz w:val="24"/>
          <w:szCs w:val="24"/>
          <w:lang w:val="en-GB"/>
        </w:rPr>
        <w:t>of publishing</w:t>
      </w:r>
      <w:r w:rsidRPr="00553D4C">
        <w:rPr>
          <w:rFonts w:ascii="Times New Roman" w:hAnsi="Times New Roman" w:cs="Times New Roman"/>
          <w:sz w:val="24"/>
          <w:szCs w:val="24"/>
          <w:lang w:val="en-GB"/>
        </w:rPr>
        <w:t xml:space="preserve"> and the date of submission deadline).</w:t>
      </w:r>
    </w:p>
    <w:p w:rsidR="00056F9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u w:val="single"/>
          <w:lang w:val="en-GB"/>
        </w:rPr>
      </w:pPr>
      <w:r w:rsidRPr="006C5331">
        <w:rPr>
          <w:rFonts w:ascii="Times New Roman" w:hAnsi="Times New Roman" w:cs="Times New Roman"/>
          <w:sz w:val="24"/>
          <w:szCs w:val="24"/>
          <w:u w:val="single"/>
          <w:lang w:val="en-GB"/>
        </w:rPr>
        <w:t>Financial information</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 xml:space="preserve">The tenderers are reminded that the maximum available value of the contract is </w:t>
      </w:r>
      <w:r w:rsidR="00603D48">
        <w:rPr>
          <w:rFonts w:ascii="Times New Roman" w:hAnsi="Times New Roman" w:cs="Times New Roman"/>
          <w:sz w:val="24"/>
          <w:szCs w:val="24"/>
          <w:lang w:val="en-GB"/>
        </w:rPr>
        <w:t>8.</w:t>
      </w:r>
      <w:r w:rsidR="00627E16">
        <w:rPr>
          <w:rFonts w:ascii="Times New Roman" w:hAnsi="Times New Roman" w:cs="Times New Roman"/>
          <w:sz w:val="24"/>
          <w:szCs w:val="24"/>
          <w:lang w:val="en-GB"/>
        </w:rPr>
        <w:t>000</w:t>
      </w:r>
      <w:r w:rsidRPr="004C312B">
        <w:rPr>
          <w:rFonts w:ascii="Times New Roman" w:hAnsi="Times New Roman" w:cs="Times New Roman"/>
          <w:sz w:val="24"/>
          <w:szCs w:val="24"/>
          <w:lang w:val="en-GB"/>
        </w:rPr>
        <w:t xml:space="preserve"> EUR</w:t>
      </w:r>
      <w:r w:rsidR="00553D4C" w:rsidRPr="003D3D59">
        <w:rPr>
          <w:rFonts w:ascii="Times New Roman" w:hAnsi="Times New Roman" w:cs="Times New Roman"/>
          <w:sz w:val="24"/>
          <w:szCs w:val="24"/>
          <w:highlight w:val="yellow"/>
          <w:lang w:val="en-GB"/>
        </w:rPr>
        <w:t xml:space="preserve"> </w:t>
      </w:r>
      <w:r w:rsidRPr="00553D4C">
        <w:rPr>
          <w:rFonts w:ascii="Times New Roman" w:hAnsi="Times New Roman" w:cs="Times New Roman"/>
          <w:sz w:val="24"/>
          <w:szCs w:val="24"/>
          <w:lang w:val="en-GB"/>
        </w:rPr>
        <w:t>(For</w:t>
      </w:r>
      <w:r w:rsidR="00BA62FA">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Romanian partners including VAT).</w:t>
      </w:r>
      <w:r w:rsidRPr="006C5331">
        <w:rPr>
          <w:rFonts w:ascii="Times New Roman" w:hAnsi="Times New Roman" w:cs="Times New Roman"/>
          <w:sz w:val="24"/>
          <w:szCs w:val="24"/>
          <w:lang w:val="en-GB"/>
        </w:rPr>
        <w:t xml:space="preserve"> </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6C5331">
        <w:rPr>
          <w:rFonts w:ascii="Times New Roman" w:hAnsi="Times New Roman" w:cs="Times New Roman"/>
          <w:sz w:val="24"/>
          <w:szCs w:val="24"/>
          <w:lang w:val="en-GB"/>
        </w:rPr>
        <w:t xml:space="preserve">The Financial offer must be presented as an amount in </w:t>
      </w:r>
      <w:r w:rsidRPr="004C312B">
        <w:rPr>
          <w:rFonts w:ascii="Times New Roman" w:hAnsi="Times New Roman" w:cs="Times New Roman"/>
          <w:sz w:val="24"/>
          <w:szCs w:val="24"/>
          <w:lang w:val="en-GB"/>
        </w:rPr>
        <w:t>EUR</w:t>
      </w:r>
      <w:r w:rsidRPr="006C5331">
        <w:rPr>
          <w:rFonts w:ascii="Times New Roman" w:hAnsi="Times New Roman" w:cs="Times New Roman"/>
          <w:sz w:val="24"/>
          <w:szCs w:val="24"/>
          <w:lang w:val="en-GB"/>
        </w:rPr>
        <w:t xml:space="preserve"> and must be submitted using the template for the global-price version of PART C: FORMAT OF FINANCIAL OFFER. </w:t>
      </w:r>
    </w:p>
    <w:p w:rsidR="00056F91" w:rsidRPr="006C533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The applicable tax and customs arr</w:t>
      </w:r>
      <w:r w:rsidR="004C312B">
        <w:rPr>
          <w:rFonts w:ascii="Times New Roman" w:hAnsi="Times New Roman" w:cs="Times New Roman"/>
          <w:sz w:val="24"/>
          <w:szCs w:val="24"/>
          <w:lang w:val="en-GB"/>
        </w:rPr>
        <w:t xml:space="preserve">angements are specified in the </w:t>
      </w:r>
      <w:r w:rsidRPr="00553D4C">
        <w:rPr>
          <w:rFonts w:ascii="Times New Roman" w:hAnsi="Times New Roman" w:cs="Times New Roman"/>
          <w:sz w:val="24"/>
          <w:szCs w:val="24"/>
          <w:lang w:val="en-GB"/>
        </w:rPr>
        <w:t>draft contract in Part A of this tender dossier.</w:t>
      </w:r>
      <w:r w:rsidRPr="006C5331">
        <w:rPr>
          <w:rFonts w:ascii="Times New Roman" w:hAnsi="Times New Roman" w:cs="Times New Roman"/>
          <w:sz w:val="24"/>
          <w:szCs w:val="24"/>
          <w:lang w:val="en-GB"/>
        </w:rPr>
        <w:t xml:space="preserve"> </w:t>
      </w:r>
    </w:p>
    <w:p w:rsidR="00056F91" w:rsidRDefault="00056F91" w:rsidP="006C5331">
      <w:pPr>
        <w:spacing w:after="0"/>
        <w:jc w:val="both"/>
        <w:rPr>
          <w:rFonts w:ascii="Times New Roman" w:hAnsi="Times New Roman" w:cs="Times New Roman"/>
          <w:sz w:val="24"/>
          <w:szCs w:val="24"/>
          <w:lang w:val="en-GB"/>
        </w:rPr>
      </w:pPr>
    </w:p>
    <w:p w:rsidR="00056F91" w:rsidRPr="00553D4C" w:rsidRDefault="00056F91" w:rsidP="006C5331">
      <w:pPr>
        <w:keepNext/>
        <w:spacing w:before="120" w:after="120" w:line="240" w:lineRule="auto"/>
        <w:jc w:val="both"/>
        <w:rPr>
          <w:rFonts w:ascii="Times New Roman" w:hAnsi="Times New Roman" w:cs="Times New Roman"/>
          <w:sz w:val="24"/>
          <w:szCs w:val="24"/>
          <w:u w:val="single"/>
        </w:rPr>
      </w:pPr>
      <w:r w:rsidRPr="00553D4C">
        <w:rPr>
          <w:rFonts w:ascii="Times New Roman" w:hAnsi="Times New Roman" w:cs="Times New Roman"/>
          <w:sz w:val="24"/>
          <w:szCs w:val="24"/>
          <w:u w:val="single"/>
        </w:rPr>
        <w:t>Variant solutions</w:t>
      </w:r>
    </w:p>
    <w:p w:rsidR="00056F91" w:rsidRDefault="00056F91" w:rsidP="006C5331">
      <w:pPr>
        <w:spacing w:before="120" w:after="120"/>
        <w:rPr>
          <w:rFonts w:ascii="Times New Roman" w:hAnsi="Times New Roman" w:cs="Times New Roman"/>
          <w:sz w:val="24"/>
          <w:szCs w:val="24"/>
        </w:rPr>
      </w:pPr>
      <w:r w:rsidRPr="00553D4C">
        <w:rPr>
          <w:rFonts w:ascii="Times New Roman" w:hAnsi="Times New Roman" w:cs="Times New Roman"/>
          <w:sz w:val="24"/>
          <w:szCs w:val="24"/>
        </w:rPr>
        <w:t>Tenderers are not authorised to tender for a variant in addition to this tender.</w:t>
      </w:r>
    </w:p>
    <w:p w:rsidR="00056F91" w:rsidRPr="00001EE9" w:rsidRDefault="00056F91" w:rsidP="006C5331">
      <w:pPr>
        <w:spacing w:before="120" w:after="120"/>
        <w:rPr>
          <w:rFonts w:ascii="Times New Roman" w:hAnsi="Times New Roman" w:cs="Times New Roman"/>
          <w:sz w:val="24"/>
          <w:szCs w:val="24"/>
          <w:u w:val="single"/>
        </w:rPr>
      </w:pPr>
      <w:r w:rsidRPr="00001EE9">
        <w:rPr>
          <w:rFonts w:ascii="Times New Roman" w:hAnsi="Times New Roman" w:cs="Times New Roman"/>
          <w:sz w:val="24"/>
          <w:szCs w:val="24"/>
          <w:u w:val="single"/>
        </w:rPr>
        <w:t>Subcontracting</w:t>
      </w:r>
    </w:p>
    <w:p w:rsidR="00056F91" w:rsidRPr="006C5331" w:rsidRDefault="00056F91" w:rsidP="006C5331">
      <w:pPr>
        <w:spacing w:before="120" w:after="120"/>
        <w:rPr>
          <w:rFonts w:ascii="Times New Roman" w:hAnsi="Times New Roman" w:cs="Times New Roman"/>
          <w:sz w:val="24"/>
          <w:szCs w:val="24"/>
        </w:rPr>
      </w:pPr>
      <w:r>
        <w:rPr>
          <w:rFonts w:ascii="Times New Roman" w:hAnsi="Times New Roman" w:cs="Times New Roman"/>
          <w:sz w:val="24"/>
          <w:szCs w:val="24"/>
        </w:rPr>
        <w:t>Subcontracting is not allowed.</w:t>
      </w: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Award criteria</w:t>
      </w:r>
      <w:r w:rsidRPr="00E53649">
        <w:rPr>
          <w:rFonts w:ascii="Times New Roman" w:hAnsi="Times New Roman" w:cs="Times New Roman"/>
          <w:sz w:val="24"/>
          <w:szCs w:val="24"/>
          <w:lang w:val="en-GB"/>
        </w:rPr>
        <w:t>:</w:t>
      </w:r>
    </w:p>
    <w:p w:rsidR="00056F91" w:rsidRPr="00E53649" w:rsidRDefault="00056F91" w:rsidP="00001EE9">
      <w:pPr>
        <w:spacing w:after="0"/>
        <w:jc w:val="both"/>
        <w:rPr>
          <w:rFonts w:ascii="Times New Roman" w:hAnsi="Times New Roman" w:cs="Times New Roman"/>
          <w:sz w:val="24"/>
          <w:szCs w:val="24"/>
          <w:lang w:val="en-GB"/>
        </w:rPr>
      </w:pP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lastRenderedPageBreak/>
        <w:t>In case more than one offer received</w:t>
      </w:r>
      <w:r w:rsidRPr="00E53649">
        <w:rPr>
          <w:rFonts w:ascii="Times New Roman" w:hAnsi="Times New Roman" w:cs="Times New Roman"/>
          <w:sz w:val="24"/>
          <w:szCs w:val="24"/>
          <w:lang w:val="en-GB"/>
        </w:rPr>
        <w:t>: best value for money, weighting 80% technical quality, 20% price.</w:t>
      </w:r>
    </w:p>
    <w:p w:rsidR="00056F91" w:rsidRPr="00E53649" w:rsidRDefault="00056F91" w:rsidP="00001EE9">
      <w:pPr>
        <w:tabs>
          <w:tab w:val="left" w:pos="4170"/>
        </w:tabs>
        <w:spacing w:after="0"/>
        <w:ind w:left="720"/>
        <w:jc w:val="both"/>
        <w:rPr>
          <w:rFonts w:ascii="Times New Roman" w:hAnsi="Times New Roman" w:cs="Times New Roman"/>
          <w:sz w:val="24"/>
          <w:szCs w:val="24"/>
          <w:u w:val="single"/>
          <w:lang w:val="en-GB"/>
        </w:rPr>
      </w:pPr>
    </w:p>
    <w:p w:rsidR="00056F91" w:rsidRPr="00E53649" w:rsidRDefault="00056F91" w:rsidP="00001EE9">
      <w:pPr>
        <w:tabs>
          <w:tab w:val="left" w:pos="3600"/>
        </w:tabs>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Evaluation criteria</w:t>
      </w:r>
      <w:r>
        <w:rPr>
          <w:rFonts w:ascii="Times New Roman" w:hAnsi="Times New Roman" w:cs="Times New Roman"/>
          <w:sz w:val="24"/>
          <w:szCs w:val="24"/>
          <w:lang w:val="en-GB"/>
        </w:rPr>
        <w:t xml:space="preserve"> for technical offer</w:t>
      </w:r>
      <w:r w:rsidRPr="00E53649">
        <w:rPr>
          <w:rFonts w:ascii="Times New Roman" w:hAnsi="Times New Roman" w:cs="Times New Roman"/>
          <w:sz w:val="24"/>
          <w:szCs w:val="24"/>
          <w:lang w:val="en-GB"/>
        </w:rPr>
        <w:t>:</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Organization and methodology: </w:t>
      </w:r>
      <w:r w:rsidR="00603D48">
        <w:rPr>
          <w:rFonts w:ascii="Times New Roman" w:hAnsi="Times New Roman" w:cs="Times New Roman"/>
          <w:sz w:val="24"/>
          <w:szCs w:val="24"/>
          <w:lang w:val="en-GB"/>
        </w:rPr>
        <w:t>50</w:t>
      </w:r>
      <w:r w:rsidRPr="00E53649">
        <w:rPr>
          <w:rFonts w:ascii="Times New Roman" w:hAnsi="Times New Roman" w:cs="Times New Roman"/>
          <w:sz w:val="24"/>
          <w:szCs w:val="24"/>
          <w:lang w:val="en-GB"/>
        </w:rPr>
        <w:t xml:space="preserve"> points</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Proposed inputs: </w:t>
      </w:r>
      <w:r w:rsidR="00603D48">
        <w:rPr>
          <w:rFonts w:ascii="Times New Roman" w:hAnsi="Times New Roman" w:cs="Times New Roman"/>
          <w:sz w:val="24"/>
          <w:szCs w:val="24"/>
          <w:lang w:val="en-GB"/>
        </w:rPr>
        <w:t>40</w:t>
      </w:r>
      <w:r w:rsidRPr="00E53649">
        <w:rPr>
          <w:rFonts w:ascii="Times New Roman" w:hAnsi="Times New Roman" w:cs="Times New Roman"/>
          <w:sz w:val="24"/>
          <w:szCs w:val="24"/>
          <w:lang w:val="en-GB"/>
        </w:rPr>
        <w:t xml:space="preserve"> points</w:t>
      </w:r>
    </w:p>
    <w:p w:rsidR="00056F91" w:rsidRPr="00E53649"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Time frame: </w:t>
      </w:r>
      <w:r w:rsidR="00603D48">
        <w:rPr>
          <w:rFonts w:ascii="Times New Roman" w:hAnsi="Times New Roman" w:cs="Times New Roman"/>
          <w:sz w:val="24"/>
          <w:szCs w:val="24"/>
          <w:lang w:val="en-GB"/>
        </w:rPr>
        <w:t>1</w:t>
      </w:r>
      <w:r w:rsidR="004C312B">
        <w:rPr>
          <w:rFonts w:ascii="Times New Roman" w:hAnsi="Times New Roman" w:cs="Times New Roman"/>
          <w:sz w:val="24"/>
          <w:szCs w:val="24"/>
          <w:lang w:val="en-GB"/>
        </w:rPr>
        <w:t>0</w:t>
      </w:r>
      <w:r w:rsidRPr="00E53649">
        <w:rPr>
          <w:rFonts w:ascii="Times New Roman" w:hAnsi="Times New Roman" w:cs="Times New Roman"/>
          <w:sz w:val="24"/>
          <w:szCs w:val="24"/>
          <w:lang w:val="en-GB"/>
        </w:rPr>
        <w:t xml:space="preserve"> points</w:t>
      </w:r>
    </w:p>
    <w:p w:rsidR="00056F91" w:rsidRPr="00E53649" w:rsidRDefault="00056F91" w:rsidP="00001EE9">
      <w:pPr>
        <w:spacing w:after="0"/>
        <w:ind w:firstLine="36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TOTAL: 100 points</w:t>
      </w:r>
    </w:p>
    <w:p w:rsidR="00056F91" w:rsidRPr="00E53649" w:rsidRDefault="00056F91" w:rsidP="00001EE9">
      <w:pPr>
        <w:spacing w:after="0"/>
        <w:ind w:left="720"/>
        <w:jc w:val="both"/>
        <w:rPr>
          <w:rFonts w:ascii="Times New Roman" w:hAnsi="Times New Roman" w:cs="Times New Roman"/>
          <w:sz w:val="24"/>
          <w:szCs w:val="24"/>
          <w:lang w:val="en-GB"/>
        </w:rPr>
      </w:pP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 xml:space="preserve">In case one </w:t>
      </w:r>
      <w:r>
        <w:rPr>
          <w:rFonts w:ascii="Times New Roman" w:hAnsi="Times New Roman" w:cs="Times New Roman"/>
          <w:b/>
          <w:bCs/>
          <w:i/>
          <w:iCs/>
          <w:sz w:val="24"/>
          <w:szCs w:val="24"/>
          <w:lang w:val="en-GB"/>
        </w:rPr>
        <w:t>offer r</w:t>
      </w:r>
      <w:r w:rsidRPr="00E53649">
        <w:rPr>
          <w:rFonts w:ascii="Times New Roman" w:hAnsi="Times New Roman" w:cs="Times New Roman"/>
          <w:b/>
          <w:bCs/>
          <w:i/>
          <w:iCs/>
          <w:sz w:val="24"/>
          <w:szCs w:val="24"/>
          <w:lang w:val="en-GB"/>
        </w:rPr>
        <w:t>eceived</w:t>
      </w:r>
      <w:r w:rsidRPr="00E53649">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rsidR="00056F91" w:rsidRPr="00E53649" w:rsidRDefault="00056F91" w:rsidP="00001EE9">
      <w:pPr>
        <w:spacing w:after="0"/>
        <w:jc w:val="both"/>
        <w:rPr>
          <w:rFonts w:ascii="Times New Roman" w:hAnsi="Times New Roman" w:cs="Times New Roman"/>
          <w:sz w:val="24"/>
          <w:szCs w:val="24"/>
          <w:lang w:val="en-GB"/>
        </w:rPr>
      </w:pPr>
    </w:p>
    <w:p w:rsidR="00056F91" w:rsidRPr="00553D4C" w:rsidRDefault="00056F91" w:rsidP="00001EE9">
      <w:pPr>
        <w:spacing w:before="120" w:after="120"/>
        <w:jc w:val="both"/>
        <w:rPr>
          <w:rFonts w:ascii="Times New Roman" w:hAnsi="Times New Roman" w:cs="Times New Roman"/>
          <w:sz w:val="24"/>
          <w:szCs w:val="24"/>
          <w:u w:val="single"/>
        </w:rPr>
      </w:pPr>
      <w:r w:rsidRPr="00553D4C">
        <w:rPr>
          <w:rFonts w:ascii="Times New Roman" w:hAnsi="Times New Roman" w:cs="Times New Roman"/>
          <w:sz w:val="24"/>
          <w:szCs w:val="24"/>
          <w:u w:val="single"/>
        </w:rPr>
        <w:t>Interviews</w:t>
      </w:r>
      <w:r w:rsidR="00553D4C">
        <w:rPr>
          <w:rFonts w:ascii="Times New Roman" w:hAnsi="Times New Roman" w:cs="Times New Roman"/>
          <w:sz w:val="24"/>
          <w:szCs w:val="24"/>
          <w:u w:val="single"/>
        </w:rPr>
        <w:t>:</w:t>
      </w:r>
      <w:r w:rsidRPr="00553D4C">
        <w:rPr>
          <w:rFonts w:ascii="Times New Roman" w:hAnsi="Times New Roman" w:cs="Times New Roman"/>
          <w:sz w:val="24"/>
          <w:szCs w:val="24"/>
          <w:u w:val="single"/>
        </w:rPr>
        <w:t xml:space="preserve"> </w:t>
      </w:r>
    </w:p>
    <w:p w:rsidR="00056F91" w:rsidRDefault="00056F91" w:rsidP="00001EE9">
      <w:pPr>
        <w:pStyle w:val="ListParagraph"/>
        <w:spacing w:after="0"/>
        <w:ind w:left="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No interviews are foreseen.</w:t>
      </w:r>
      <w:r>
        <w:rPr>
          <w:rFonts w:ascii="Times New Roman" w:hAnsi="Times New Roman" w:cs="Times New Roman"/>
          <w:sz w:val="24"/>
          <w:szCs w:val="24"/>
          <w:lang w:val="en-GB"/>
        </w:rPr>
        <w:t xml:space="preserve"> </w:t>
      </w:r>
    </w:p>
    <w:p w:rsidR="00553D4C" w:rsidRDefault="00553D4C" w:rsidP="00001EE9">
      <w:pPr>
        <w:pStyle w:val="ListParagraph"/>
        <w:spacing w:after="0"/>
        <w:ind w:left="0"/>
        <w:jc w:val="both"/>
        <w:rPr>
          <w:rFonts w:ascii="Times New Roman" w:hAnsi="Times New Roman" w:cs="Times New Roman"/>
          <w:sz w:val="24"/>
          <w:szCs w:val="24"/>
          <w:lang w:val="en-GB"/>
        </w:rPr>
      </w:pPr>
    </w:p>
    <w:p w:rsidR="00553D4C" w:rsidRPr="00553D4C" w:rsidRDefault="00553D4C" w:rsidP="00001EE9">
      <w:pPr>
        <w:pStyle w:val="ListParagraph"/>
        <w:spacing w:after="0"/>
        <w:ind w:left="0"/>
        <w:jc w:val="both"/>
        <w:rPr>
          <w:rFonts w:ascii="Times New Roman" w:hAnsi="Times New Roman" w:cs="Times New Roman"/>
          <w:sz w:val="24"/>
          <w:szCs w:val="24"/>
          <w:u w:val="single"/>
          <w:lang w:val="en-GB"/>
        </w:rPr>
      </w:pPr>
      <w:r w:rsidRPr="00553D4C">
        <w:rPr>
          <w:rFonts w:ascii="Times New Roman" w:hAnsi="Times New Roman" w:cs="Times New Roman"/>
          <w:sz w:val="24"/>
          <w:szCs w:val="24"/>
          <w:u w:val="single"/>
          <w:lang w:val="en-GB"/>
        </w:rPr>
        <w:t>Award notification</w:t>
      </w:r>
      <w:r>
        <w:rPr>
          <w:rFonts w:ascii="Times New Roman" w:hAnsi="Times New Roman" w:cs="Times New Roman"/>
          <w:sz w:val="24"/>
          <w:szCs w:val="24"/>
          <w:u w:val="single"/>
          <w:lang w:val="en-GB"/>
        </w:rPr>
        <w:t>:</w:t>
      </w:r>
    </w:p>
    <w:p w:rsidR="00056F91" w:rsidRDefault="00056F91" w:rsidP="00001EE9">
      <w:pPr>
        <w:pStyle w:val="ListParagraph"/>
        <w:spacing w:after="0"/>
        <w:ind w:left="0"/>
        <w:jc w:val="both"/>
        <w:rPr>
          <w:rFonts w:ascii="Times New Roman" w:hAnsi="Times New Roman" w:cs="Times New Roman"/>
          <w:sz w:val="24"/>
          <w:szCs w:val="24"/>
          <w:lang w:val="en-GB"/>
        </w:rPr>
      </w:pPr>
    </w:p>
    <w:p w:rsidR="00056F91"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successful tenderer will be informed of the results of the evaluation procedure in written form.</w:t>
      </w:r>
    </w:p>
    <w:p w:rsidR="00056F91" w:rsidRPr="00E53649" w:rsidRDefault="000227D0" w:rsidP="00001EE9">
      <w:pPr>
        <w:spacing w:after="0"/>
        <w:jc w:val="both"/>
        <w:rPr>
          <w:rFonts w:ascii="Times New Roman" w:hAnsi="Times New Roman" w:cs="Times New Roman"/>
          <w:sz w:val="24"/>
          <w:szCs w:val="24"/>
          <w:lang w:val="en-GB"/>
        </w:rPr>
      </w:pPr>
      <w:r w:rsidRPr="000227D0">
        <w:rPr>
          <w:rFonts w:ascii="Times New Roman" w:hAnsi="Times New Roman" w:cs="Times New Roman"/>
          <w:sz w:val="24"/>
          <w:szCs w:val="24"/>
          <w:lang w:val="en-GB"/>
        </w:rPr>
        <w:t>Contract award notice will be published on the programme web</w:t>
      </w:r>
      <w:r w:rsidR="00553D4C">
        <w:rPr>
          <w:rFonts w:ascii="Times New Roman" w:hAnsi="Times New Roman" w:cs="Times New Roman"/>
          <w:sz w:val="24"/>
          <w:szCs w:val="24"/>
          <w:lang w:val="en-GB"/>
        </w:rPr>
        <w:t xml:space="preserve"> </w:t>
      </w:r>
      <w:r w:rsidR="00553D4C" w:rsidRPr="000227D0">
        <w:rPr>
          <w:rFonts w:ascii="Times New Roman" w:hAnsi="Times New Roman" w:cs="Times New Roman"/>
          <w:sz w:val="24"/>
          <w:szCs w:val="24"/>
          <w:lang w:val="en-GB"/>
        </w:rPr>
        <w:t>site.</w:t>
      </w:r>
      <w:r w:rsidR="00553D4C" w:rsidRPr="00E53649">
        <w:rPr>
          <w:rFonts w:ascii="Times New Roman" w:hAnsi="Times New Roman" w:cs="Times New Roman"/>
          <w:sz w:val="24"/>
          <w:szCs w:val="24"/>
          <w:lang w:val="en-GB"/>
        </w:rPr>
        <w:t xml:space="preserve"> The</w:t>
      </w:r>
      <w:r w:rsidR="00056F91" w:rsidRPr="00E53649">
        <w:rPr>
          <w:rFonts w:ascii="Times New Roman" w:hAnsi="Times New Roman" w:cs="Times New Roman"/>
          <w:sz w:val="24"/>
          <w:szCs w:val="24"/>
          <w:lang w:val="en-GB"/>
        </w:rPr>
        <w:t xml:space="preserve"> estimated time of </w:t>
      </w:r>
      <w:r>
        <w:rPr>
          <w:rFonts w:ascii="Times New Roman" w:hAnsi="Times New Roman" w:cs="Times New Roman"/>
          <w:sz w:val="24"/>
          <w:szCs w:val="24"/>
          <w:lang w:val="en-GB"/>
        </w:rPr>
        <w:t xml:space="preserve">publishing </w:t>
      </w:r>
      <w:r w:rsidR="00056F91" w:rsidRPr="00E53649">
        <w:rPr>
          <w:rFonts w:ascii="Times New Roman" w:hAnsi="Times New Roman" w:cs="Times New Roman"/>
          <w:sz w:val="24"/>
          <w:szCs w:val="24"/>
          <w:lang w:val="en-GB"/>
        </w:rPr>
        <w:t xml:space="preserve">is </w:t>
      </w:r>
      <w:r w:rsidR="00603D48">
        <w:rPr>
          <w:rFonts w:ascii="Times New Roman" w:hAnsi="Times New Roman" w:cs="Times New Roman"/>
          <w:sz w:val="24"/>
          <w:szCs w:val="24"/>
          <w:lang w:val="en-GB"/>
        </w:rPr>
        <w:t>15</w:t>
      </w:r>
      <w:r w:rsidR="00056F91" w:rsidRPr="00E53649">
        <w:rPr>
          <w:rFonts w:ascii="Times New Roman" w:hAnsi="Times New Roman" w:cs="Times New Roman"/>
          <w:sz w:val="24"/>
          <w:szCs w:val="24"/>
          <w:lang w:val="en-GB"/>
        </w:rPr>
        <w:t xml:space="preserve"> days from the deadline for submission of tenders. </w:t>
      </w:r>
    </w:p>
    <w:p w:rsidR="00056F91" w:rsidRPr="00E53649" w:rsidRDefault="00056F91" w:rsidP="00001EE9">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Address and meanings for submission of the tenders</w:t>
      </w:r>
      <w:r w:rsidRPr="00E53649">
        <w:rPr>
          <w:rFonts w:ascii="Times New Roman" w:hAnsi="Times New Roman" w:cs="Times New Roman"/>
          <w:sz w:val="24"/>
          <w:szCs w:val="24"/>
          <w:lang w:val="en-GB"/>
        </w:rPr>
        <w:t>:</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tenderers will submit their tenders using the </w:t>
      </w:r>
      <w:r w:rsidRPr="00E53649">
        <w:rPr>
          <w:rFonts w:ascii="Times New Roman" w:hAnsi="Times New Roman" w:cs="Times New Roman"/>
          <w:b/>
          <w:bCs/>
          <w:sz w:val="24"/>
          <w:szCs w:val="24"/>
          <w:lang w:val="en-GB"/>
        </w:rPr>
        <w:t>standard set of submission forms available in th</w:t>
      </w:r>
      <w:r>
        <w:rPr>
          <w:rFonts w:ascii="Times New Roman" w:hAnsi="Times New Roman" w:cs="Times New Roman"/>
          <w:b/>
          <w:bCs/>
          <w:sz w:val="24"/>
          <w:szCs w:val="24"/>
          <w:lang w:val="en-GB"/>
        </w:rPr>
        <w:t>e Part B – Technical offer and</w:t>
      </w:r>
      <w:r w:rsidRPr="00E53649">
        <w:rPr>
          <w:rFonts w:ascii="Times New Roman" w:hAnsi="Times New Roman" w:cs="Times New Roman"/>
          <w:b/>
          <w:bCs/>
          <w:sz w:val="24"/>
          <w:szCs w:val="24"/>
          <w:lang w:val="en-GB"/>
        </w:rPr>
        <w:t xml:space="preserve"> the Part C - Financial offer</w:t>
      </w:r>
      <w:r w:rsidRPr="00E53649">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E53649">
        <w:rPr>
          <w:rFonts w:ascii="Times New Roman" w:hAnsi="Times New Roman" w:cs="Times New Roman"/>
          <w:b/>
          <w:bCs/>
          <w:sz w:val="24"/>
          <w:szCs w:val="24"/>
          <w:lang w:val="en-GB"/>
        </w:rPr>
        <w:t>1 original</w:t>
      </w:r>
      <w:r w:rsidRPr="00E53649">
        <w:rPr>
          <w:rFonts w:ascii="Times New Roman" w:hAnsi="Times New Roman" w:cs="Times New Roman"/>
          <w:sz w:val="24"/>
          <w:szCs w:val="24"/>
          <w:lang w:val="en-GB"/>
        </w:rPr>
        <w:t xml:space="preserve">. Any tenders not using the prescribed form may be rejected by the contracting authority. </w:t>
      </w:r>
    </w:p>
    <w:p w:rsidR="00056F91" w:rsidRPr="00E53649" w:rsidRDefault="00056F91" w:rsidP="00855FE4">
      <w:pPr>
        <w:spacing w:after="0"/>
        <w:jc w:val="both"/>
        <w:rPr>
          <w:rFonts w:ascii="Times New Roman" w:hAnsi="Times New Roman" w:cs="Times New Roman"/>
          <w:sz w:val="24"/>
          <w:szCs w:val="24"/>
          <w:lang w:val="en-GB"/>
        </w:rPr>
      </w:pPr>
    </w:p>
    <w:p w:rsidR="00056F91" w:rsidRPr="004C312B" w:rsidRDefault="00056F91" w:rsidP="00855FE4">
      <w:pPr>
        <w:spacing w:after="0"/>
        <w:jc w:val="both"/>
        <w:rPr>
          <w:rFonts w:ascii="Times New Roman" w:hAnsi="Times New Roman" w:cs="Times New Roman"/>
          <w:sz w:val="24"/>
          <w:szCs w:val="24"/>
          <w:lang w:val="en-GB"/>
        </w:rPr>
      </w:pPr>
      <w:r w:rsidRPr="004C312B">
        <w:rPr>
          <w:rFonts w:ascii="Times New Roman" w:hAnsi="Times New Roman" w:cs="Times New Roman"/>
          <w:sz w:val="24"/>
          <w:szCs w:val="24"/>
          <w:lang w:val="en-GB"/>
        </w:rPr>
        <w:t>In addition to the offer the tenderer is required to provide the following supporting documentation:</w:t>
      </w:r>
    </w:p>
    <w:p w:rsidR="00056F91" w:rsidRPr="004C312B" w:rsidRDefault="00056F91" w:rsidP="00855FE4">
      <w:pPr>
        <w:numPr>
          <w:ilvl w:val="0"/>
          <w:numId w:val="1"/>
        </w:numPr>
        <w:spacing w:after="0"/>
        <w:ind w:left="1134"/>
        <w:jc w:val="both"/>
        <w:rPr>
          <w:rFonts w:ascii="Times New Roman" w:hAnsi="Times New Roman" w:cs="Times New Roman"/>
          <w:sz w:val="24"/>
          <w:szCs w:val="24"/>
          <w:lang w:val="en-GB"/>
        </w:rPr>
      </w:pPr>
      <w:r w:rsidRPr="004C312B">
        <w:rPr>
          <w:rFonts w:ascii="Times New Roman" w:hAnsi="Times New Roman" w:cs="Times New Roman"/>
          <w:sz w:val="24"/>
          <w:szCs w:val="24"/>
          <w:lang w:val="en-GB"/>
        </w:rPr>
        <w:t>Copy of legal registration</w:t>
      </w:r>
      <w:r w:rsidRPr="004C312B">
        <w:rPr>
          <w:rFonts w:ascii="Times New Roman" w:hAnsi="Times New Roman" w:cs="Times New Roman"/>
          <w:sz w:val="24"/>
          <w:szCs w:val="24"/>
          <w:vertAlign w:val="superscript"/>
          <w:lang w:val="en-GB"/>
        </w:rPr>
        <w:t>*only for Romanian beneficiaries</w:t>
      </w:r>
      <w:r w:rsidRPr="004C312B">
        <w:rPr>
          <w:rFonts w:ascii="Times New Roman" w:hAnsi="Times New Roman" w:cs="Times New Roman"/>
          <w:sz w:val="24"/>
          <w:szCs w:val="24"/>
          <w:lang w:val="en-GB"/>
        </w:rPr>
        <w:t>(only if not publicly available for Contracting Authority to consult)</w:t>
      </w:r>
    </w:p>
    <w:p w:rsidR="00056F91" w:rsidRPr="004C312B" w:rsidRDefault="004C312B" w:rsidP="00F307E5">
      <w:pPr>
        <w:numPr>
          <w:ilvl w:val="0"/>
          <w:numId w:val="1"/>
        </w:numPr>
        <w:spacing w:after="0"/>
        <w:ind w:left="1134"/>
        <w:jc w:val="both"/>
        <w:rPr>
          <w:rFonts w:ascii="Times New Roman" w:hAnsi="Times New Roman" w:cs="Times New Roman"/>
          <w:sz w:val="24"/>
          <w:szCs w:val="24"/>
          <w:lang w:val="en-GB"/>
        </w:rPr>
      </w:pPr>
      <w:r w:rsidRPr="004C312B">
        <w:rPr>
          <w:rFonts w:ascii="Times New Roman" w:hAnsi="Times New Roman" w:cs="Times New Roman"/>
          <w:sz w:val="24"/>
          <w:szCs w:val="24"/>
          <w:lang w:val="en-GB"/>
        </w:rPr>
        <w:t>CV of key expert</w:t>
      </w:r>
    </w:p>
    <w:p w:rsidR="00056F91" w:rsidRPr="00E53649" w:rsidRDefault="00056F91" w:rsidP="00855FE4">
      <w:pPr>
        <w:pStyle w:val="ListParagraph"/>
        <w:spacing w:after="0"/>
        <w:ind w:left="720"/>
        <w:jc w:val="both"/>
        <w:rPr>
          <w:rFonts w:ascii="Times New Roman" w:hAnsi="Times New Roman" w:cs="Times New Roman"/>
          <w:sz w:val="24"/>
          <w:szCs w:val="24"/>
          <w:highlight w:val="yellow"/>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sealed envelopes, containing the following information:</w:t>
      </w:r>
    </w:p>
    <w:p w:rsidR="00056F91" w:rsidRPr="00E53649"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Name and address of the tenderer</w:t>
      </w:r>
    </w:p>
    <w:p w:rsidR="00056F91" w:rsidRPr="00E53649"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Title of the tender: </w:t>
      </w:r>
      <w:r w:rsidR="0035608B">
        <w:rPr>
          <w:rFonts w:ascii="Times New Roman" w:hAnsi="Times New Roman" w:cs="Times New Roman"/>
          <w:lang w:val="en-GB"/>
        </w:rPr>
        <w:t>Preparation of public procurement</w:t>
      </w:r>
    </w:p>
    <w:p w:rsidR="00056F91" w:rsidRPr="00E53649"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Reference number: </w:t>
      </w:r>
      <w:r w:rsidR="0059135E" w:rsidRPr="0059135E">
        <w:rPr>
          <w:rFonts w:ascii="Times New Roman" w:hAnsi="Times New Roman" w:cs="Times New Roman"/>
          <w:bCs/>
          <w:lang w:val="en-GB"/>
        </w:rPr>
        <w:t>RORS</w:t>
      </w:r>
      <w:r w:rsidR="0059135E" w:rsidRPr="00E53649">
        <w:rPr>
          <w:rFonts w:ascii="Times New Roman" w:hAnsi="Times New Roman" w:cs="Times New Roman"/>
          <w:b/>
          <w:bCs/>
          <w:lang w:val="en-GB"/>
        </w:rPr>
        <w:t xml:space="preserve"> </w:t>
      </w:r>
      <w:r w:rsidR="00627E16">
        <w:rPr>
          <w:rFonts w:ascii="Times New Roman" w:hAnsi="Times New Roman" w:cs="Times New Roman"/>
          <w:lang w:val="en-GB"/>
        </w:rPr>
        <w:t>6</w:t>
      </w:r>
      <w:r w:rsidR="0035608B">
        <w:rPr>
          <w:rFonts w:ascii="Times New Roman" w:hAnsi="Times New Roman" w:cs="Times New Roman"/>
          <w:lang w:val="en-GB"/>
        </w:rPr>
        <w:t>/</w:t>
      </w:r>
      <w:r w:rsidR="00627E16">
        <w:rPr>
          <w:rFonts w:ascii="Times New Roman" w:hAnsi="Times New Roman" w:cs="Times New Roman"/>
          <w:lang w:val="en-GB"/>
        </w:rPr>
        <w:t>GHILAD</w:t>
      </w:r>
      <w:r w:rsidR="0035608B">
        <w:rPr>
          <w:rFonts w:ascii="Times New Roman" w:hAnsi="Times New Roman" w:cs="Times New Roman"/>
          <w:lang w:val="en-GB"/>
        </w:rPr>
        <w:t>/01</w:t>
      </w:r>
    </w:p>
    <w:p w:rsidR="00056F91" w:rsidRPr="002A135E" w:rsidRDefault="00056F91" w:rsidP="00855FE4">
      <w:pPr>
        <w:numPr>
          <w:ilvl w:val="0"/>
          <w:numId w:val="1"/>
        </w:numPr>
        <w:spacing w:after="0"/>
        <w:ind w:left="1134"/>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words: ‘’Not to be opened before the tender opening </w:t>
      </w:r>
      <w:r w:rsidRPr="002A135E">
        <w:rPr>
          <w:rFonts w:ascii="Times New Roman" w:hAnsi="Times New Roman" w:cs="Times New Roman"/>
          <w:sz w:val="24"/>
          <w:szCs w:val="24"/>
          <w:lang w:val="en-GB"/>
        </w:rPr>
        <w:t xml:space="preserve">session’’ </w:t>
      </w:r>
      <w:r w:rsidRPr="00553D4C">
        <w:rPr>
          <w:rFonts w:ascii="Times New Roman" w:hAnsi="Times New Roman" w:cs="Times New Roman"/>
          <w:sz w:val="24"/>
          <w:szCs w:val="24"/>
          <w:lang w:val="en-GB"/>
        </w:rPr>
        <w:t xml:space="preserve">(and ”A nu se </w:t>
      </w:r>
      <w:proofErr w:type="spellStart"/>
      <w:r w:rsidRPr="00553D4C">
        <w:rPr>
          <w:rFonts w:ascii="Times New Roman" w:hAnsi="Times New Roman" w:cs="Times New Roman"/>
          <w:sz w:val="24"/>
          <w:szCs w:val="24"/>
          <w:lang w:val="en-GB"/>
        </w:rPr>
        <w:t>deschide</w:t>
      </w:r>
      <w:proofErr w:type="spellEnd"/>
      <w:r w:rsidRPr="00553D4C">
        <w:rPr>
          <w:rFonts w:ascii="Times New Roman" w:hAnsi="Times New Roman" w:cs="Times New Roman"/>
          <w:sz w:val="24"/>
          <w:szCs w:val="24"/>
          <w:lang w:val="en-GB"/>
        </w:rPr>
        <w:t xml:space="preserve"> </w:t>
      </w:r>
      <w:proofErr w:type="spellStart"/>
      <w:r w:rsidRPr="00553D4C">
        <w:rPr>
          <w:rFonts w:ascii="Times New Roman" w:hAnsi="Times New Roman" w:cs="Times New Roman"/>
          <w:sz w:val="24"/>
          <w:szCs w:val="24"/>
          <w:lang w:val="en-GB"/>
        </w:rPr>
        <w:t>inainte</w:t>
      </w:r>
      <w:proofErr w:type="spellEnd"/>
      <w:r w:rsidRPr="00553D4C">
        <w:rPr>
          <w:rFonts w:ascii="Times New Roman" w:hAnsi="Times New Roman" w:cs="Times New Roman"/>
          <w:sz w:val="24"/>
          <w:szCs w:val="24"/>
          <w:lang w:val="en-GB"/>
        </w:rPr>
        <w:t xml:space="preserve"> de </w:t>
      </w:r>
      <w:proofErr w:type="spellStart"/>
      <w:r w:rsidRPr="00553D4C">
        <w:rPr>
          <w:rFonts w:ascii="Times New Roman" w:hAnsi="Times New Roman" w:cs="Times New Roman"/>
          <w:sz w:val="24"/>
          <w:szCs w:val="24"/>
          <w:lang w:val="en-GB"/>
        </w:rPr>
        <w:t>sesiunea</w:t>
      </w:r>
      <w:proofErr w:type="spellEnd"/>
      <w:r w:rsidRPr="00553D4C">
        <w:rPr>
          <w:rFonts w:ascii="Times New Roman" w:hAnsi="Times New Roman" w:cs="Times New Roman"/>
          <w:sz w:val="24"/>
          <w:szCs w:val="24"/>
          <w:lang w:val="en-GB"/>
        </w:rPr>
        <w:t xml:space="preserve"> de </w:t>
      </w:r>
      <w:proofErr w:type="spellStart"/>
      <w:r w:rsidRPr="00553D4C">
        <w:rPr>
          <w:rFonts w:ascii="Times New Roman" w:hAnsi="Times New Roman" w:cs="Times New Roman"/>
          <w:sz w:val="24"/>
          <w:szCs w:val="24"/>
          <w:lang w:val="en-GB"/>
        </w:rPr>
        <w:t>deschider</w:t>
      </w:r>
      <w:r w:rsidR="004C312B">
        <w:rPr>
          <w:rFonts w:ascii="Times New Roman" w:hAnsi="Times New Roman" w:cs="Times New Roman"/>
          <w:sz w:val="24"/>
          <w:szCs w:val="24"/>
          <w:lang w:val="en-GB"/>
        </w:rPr>
        <w:t>e</w:t>
      </w:r>
      <w:proofErr w:type="spellEnd"/>
      <w:r w:rsidR="004C312B">
        <w:rPr>
          <w:rFonts w:ascii="Times New Roman" w:hAnsi="Times New Roman" w:cs="Times New Roman"/>
          <w:sz w:val="24"/>
          <w:szCs w:val="24"/>
          <w:lang w:val="en-GB"/>
        </w:rPr>
        <w:t>’</w:t>
      </w:r>
      <w:r w:rsidRPr="00553D4C">
        <w:rPr>
          <w:rFonts w:ascii="Times New Roman" w:hAnsi="Times New Roman" w:cs="Times New Roman"/>
          <w:sz w:val="24"/>
          <w:szCs w:val="24"/>
          <w:lang w:val="en-GB"/>
        </w:rPr>
        <w:t>)</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Tenders must be submitted using double envelope system, in an outer parcel or envelope containing two separate, sealed envelopes, one bearing the</w:t>
      </w:r>
      <w:r>
        <w:rPr>
          <w:rFonts w:ascii="Times New Roman" w:hAnsi="Times New Roman" w:cs="Times New Roman"/>
          <w:sz w:val="24"/>
          <w:szCs w:val="24"/>
          <w:lang w:val="en-GB"/>
        </w:rPr>
        <w:t xml:space="preserve"> words "Technical offer</w:t>
      </w:r>
      <w:r w:rsidRPr="00536A4F">
        <w:rPr>
          <w:rFonts w:ascii="Times New Roman" w:hAnsi="Times New Roman" w:cs="Times New Roman"/>
          <w:color w:val="008000"/>
          <w:sz w:val="24"/>
          <w:szCs w:val="24"/>
          <w:lang w:val="en-GB"/>
        </w:rPr>
        <w:t xml:space="preserve">”- </w:t>
      </w:r>
      <w:r w:rsidRPr="007C4238">
        <w:rPr>
          <w:rFonts w:ascii="Times New Roman" w:hAnsi="Times New Roman" w:cs="Times New Roman"/>
          <w:sz w:val="24"/>
          <w:szCs w:val="24"/>
          <w:lang w:val="en-GB"/>
        </w:rPr>
        <w:t>part B</w:t>
      </w:r>
      <w:r>
        <w:rPr>
          <w:rFonts w:ascii="Times New Roman" w:hAnsi="Times New Roman" w:cs="Times New Roman"/>
          <w:sz w:val="24"/>
          <w:szCs w:val="24"/>
          <w:lang w:val="en-GB"/>
        </w:rPr>
        <w:t xml:space="preserve"> and</w:t>
      </w:r>
      <w:r w:rsidRPr="00E53649">
        <w:rPr>
          <w:rFonts w:ascii="Times New Roman" w:hAnsi="Times New Roman" w:cs="Times New Roman"/>
          <w:sz w:val="24"/>
          <w:szCs w:val="24"/>
          <w:lang w:val="en-GB"/>
        </w:rPr>
        <w:t xml:space="preserve"> "Financial offer"</w:t>
      </w:r>
      <w:r>
        <w:rPr>
          <w:rFonts w:ascii="Times New Roman" w:hAnsi="Times New Roman" w:cs="Times New Roman"/>
          <w:sz w:val="24"/>
          <w:szCs w:val="24"/>
          <w:lang w:val="en-GB"/>
        </w:rPr>
        <w:t xml:space="preserve"> -</w:t>
      </w:r>
      <w:r w:rsidR="00553D4C">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Part C</w:t>
      </w:r>
      <w:r w:rsidRPr="00E53649">
        <w:rPr>
          <w:rFonts w:ascii="Times New Roman" w:hAnsi="Times New Roman" w:cs="Times New Roman"/>
          <w:sz w:val="24"/>
          <w:szCs w:val="24"/>
          <w:lang w:val="en-GB"/>
        </w:rPr>
        <w:t>.  Any infringement of this rule (e.g. unsealed envelopes or references to price in the technical offer) is to be considered a breach of the rule, and will lead to rejection of the tender.</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person, by post or courier service to the following address:</w:t>
      </w:r>
    </w:p>
    <w:p w:rsidR="00056F91" w:rsidRDefault="004C312B" w:rsidP="00855FE4">
      <w:pPr>
        <w:spacing w:after="0"/>
        <w:ind w:left="720"/>
        <w:jc w:val="both"/>
        <w:rPr>
          <w:rFonts w:ascii="Times New Roman" w:hAnsi="Times New Roman" w:cs="Times New Roman"/>
          <w:sz w:val="24"/>
          <w:szCs w:val="24"/>
          <w:lang w:val="en-GB"/>
        </w:rPr>
      </w:pPr>
      <w:proofErr w:type="spellStart"/>
      <w:r>
        <w:rPr>
          <w:rFonts w:ascii="Times New Roman" w:hAnsi="Times New Roman" w:cs="Times New Roman"/>
          <w:sz w:val="24"/>
          <w:szCs w:val="24"/>
          <w:lang w:val="en-GB"/>
        </w:rPr>
        <w:t>Comuna</w:t>
      </w:r>
      <w:proofErr w:type="spellEnd"/>
      <w:r>
        <w:rPr>
          <w:rFonts w:ascii="Times New Roman" w:hAnsi="Times New Roman" w:cs="Times New Roman"/>
          <w:sz w:val="24"/>
          <w:szCs w:val="24"/>
          <w:lang w:val="en-GB"/>
        </w:rPr>
        <w:t xml:space="preserve"> </w:t>
      </w:r>
      <w:proofErr w:type="spellStart"/>
      <w:r w:rsidR="00627E16">
        <w:rPr>
          <w:rFonts w:ascii="Times New Roman" w:hAnsi="Times New Roman" w:cs="Times New Roman"/>
          <w:sz w:val="24"/>
          <w:szCs w:val="24"/>
          <w:lang w:val="en-GB"/>
        </w:rPr>
        <w:t>Ghilad</w:t>
      </w:r>
      <w:proofErr w:type="spellEnd"/>
    </w:p>
    <w:p w:rsidR="004C312B" w:rsidRDefault="00627E16" w:rsidP="00855FE4">
      <w:pPr>
        <w:spacing w:after="0"/>
        <w:ind w:left="720"/>
        <w:jc w:val="both"/>
        <w:rPr>
          <w:rFonts w:ascii="Times New Roman" w:hAnsi="Times New Roman" w:cs="Times New Roman"/>
          <w:sz w:val="24"/>
          <w:szCs w:val="24"/>
          <w:lang w:val="en-GB"/>
        </w:rPr>
      </w:pPr>
      <w:r>
        <w:rPr>
          <w:rFonts w:ascii="Times New Roman" w:hAnsi="Times New Roman" w:cs="Times New Roman"/>
          <w:sz w:val="24"/>
          <w:szCs w:val="24"/>
          <w:lang w:val="en-GB"/>
        </w:rPr>
        <w:t>307113</w:t>
      </w:r>
      <w:r w:rsidR="00CE49E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Ghilad</w:t>
      </w:r>
      <w:proofErr w:type="spellEnd"/>
      <w:r w:rsidR="00CE49E4">
        <w:rPr>
          <w:rFonts w:ascii="Times New Roman" w:hAnsi="Times New Roman" w:cs="Times New Roman"/>
          <w:sz w:val="24"/>
          <w:szCs w:val="24"/>
          <w:lang w:val="en-GB"/>
        </w:rPr>
        <w:t xml:space="preserve"> nr.</w:t>
      </w:r>
      <w:r>
        <w:rPr>
          <w:rFonts w:ascii="Times New Roman" w:hAnsi="Times New Roman" w:cs="Times New Roman"/>
          <w:sz w:val="24"/>
          <w:szCs w:val="24"/>
          <w:lang w:val="en-GB"/>
        </w:rPr>
        <w:t>972/A</w:t>
      </w:r>
    </w:p>
    <w:p w:rsidR="0031260A" w:rsidRPr="004C312B" w:rsidRDefault="0031260A" w:rsidP="00855FE4">
      <w:pPr>
        <w:spacing w:after="0"/>
        <w:ind w:left="720"/>
        <w:jc w:val="both"/>
        <w:rPr>
          <w:rFonts w:ascii="Times New Roman" w:hAnsi="Times New Roman" w:cs="Times New Roman"/>
          <w:sz w:val="24"/>
          <w:szCs w:val="24"/>
          <w:lang w:val="ro-RO"/>
        </w:rPr>
      </w:pPr>
      <w:r>
        <w:rPr>
          <w:rFonts w:ascii="Times New Roman" w:hAnsi="Times New Roman" w:cs="Times New Roman"/>
          <w:sz w:val="24"/>
          <w:szCs w:val="24"/>
          <w:lang w:val="en-GB"/>
        </w:rPr>
        <w:t xml:space="preserve">Contact person: </w:t>
      </w:r>
      <w:r w:rsidR="00627E16">
        <w:rPr>
          <w:rFonts w:ascii="Times New Roman" w:hAnsi="Times New Roman" w:cs="Times New Roman"/>
          <w:sz w:val="24"/>
          <w:szCs w:val="24"/>
          <w:lang w:val="en-GB"/>
        </w:rPr>
        <w:t xml:space="preserve">Laszlo </w:t>
      </w:r>
      <w:proofErr w:type="spellStart"/>
      <w:proofErr w:type="gramStart"/>
      <w:r w:rsidR="00627E16">
        <w:rPr>
          <w:rFonts w:ascii="Times New Roman" w:hAnsi="Times New Roman" w:cs="Times New Roman"/>
          <w:sz w:val="24"/>
          <w:szCs w:val="24"/>
          <w:lang w:val="en-GB"/>
        </w:rPr>
        <w:t>Aranca</w:t>
      </w:r>
      <w:proofErr w:type="spellEnd"/>
      <w:r w:rsidR="00627E16">
        <w:rPr>
          <w:rFonts w:ascii="Times New Roman" w:hAnsi="Times New Roman" w:cs="Times New Roman"/>
          <w:sz w:val="24"/>
          <w:szCs w:val="24"/>
          <w:lang w:val="en-GB"/>
        </w:rPr>
        <w:t xml:space="preserve"> </w:t>
      </w:r>
      <w:r w:rsidR="00CE49E4">
        <w:rPr>
          <w:rFonts w:ascii="Times New Roman" w:hAnsi="Times New Roman" w:cs="Times New Roman"/>
          <w:sz w:val="24"/>
          <w:szCs w:val="24"/>
          <w:lang w:val="en-GB"/>
        </w:rPr>
        <w:t>,</w:t>
      </w:r>
      <w:proofErr w:type="gramEnd"/>
      <w:r w:rsidR="00CE49E4">
        <w:rPr>
          <w:rFonts w:ascii="Times New Roman" w:hAnsi="Times New Roman" w:cs="Times New Roman"/>
          <w:sz w:val="24"/>
          <w:szCs w:val="24"/>
          <w:lang w:val="en-GB"/>
        </w:rPr>
        <w:t xml:space="preserve"> </w:t>
      </w:r>
      <w:r w:rsidR="00627E16">
        <w:rPr>
          <w:rFonts w:ascii="Times New Roman" w:hAnsi="Times New Roman" w:cs="Times New Roman"/>
          <w:sz w:val="24"/>
          <w:szCs w:val="24"/>
          <w:lang w:val="en-GB"/>
        </w:rPr>
        <w:t xml:space="preserve">Coordinator manager </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TECHNICAL INFORMATION</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Pr>
          <w:rFonts w:ascii="Times New Roman" w:hAnsi="Times New Roman" w:cs="Times New Roman"/>
          <w:sz w:val="24"/>
          <w:szCs w:val="24"/>
          <w:lang w:val="en-GB"/>
        </w:rPr>
        <w:t xml:space="preserve"> </w:t>
      </w:r>
      <w:r w:rsidRPr="00E53649">
        <w:rPr>
          <w:rFonts w:ascii="Times New Roman" w:hAnsi="Times New Roman" w:cs="Times New Roman"/>
          <w:sz w:val="24"/>
          <w:szCs w:val="24"/>
          <w:lang w:val="en-GB"/>
        </w:rPr>
        <w:t xml:space="preserve">below. </w:t>
      </w:r>
    </w:p>
    <w:p w:rsidR="00056F91" w:rsidRPr="00E53649" w:rsidRDefault="00056F91" w:rsidP="00855FE4">
      <w:pPr>
        <w:pStyle w:val="ListParagraph"/>
        <w:spacing w:after="0"/>
        <w:ind w:left="0"/>
        <w:jc w:val="both"/>
        <w:rPr>
          <w:rFonts w:ascii="Times New Roman" w:hAnsi="Times New Roman" w:cs="Times New Roman"/>
          <w:sz w:val="24"/>
          <w:szCs w:val="24"/>
          <w:highlight w:val="yellow"/>
          <w:u w:val="single"/>
          <w:lang w:val="en-GB"/>
        </w:rPr>
      </w:pPr>
    </w:p>
    <w:p w:rsidR="00056F91" w:rsidRPr="000A2683" w:rsidRDefault="00CE49E4" w:rsidP="00855FE4">
      <w:pPr>
        <w:pStyle w:val="ListParagraph"/>
        <w:numPr>
          <w:ilvl w:val="1"/>
          <w:numId w:val="2"/>
        </w:numPr>
        <w:spacing w:after="0"/>
        <w:jc w:val="both"/>
        <w:rPr>
          <w:rFonts w:ascii="Times New Roman" w:hAnsi="Times New Roman" w:cs="Times New Roman"/>
          <w:sz w:val="24"/>
          <w:szCs w:val="24"/>
          <w:lang w:val="en-US"/>
        </w:rPr>
      </w:pPr>
      <w:r>
        <w:rPr>
          <w:rFonts w:ascii="Times New Roman" w:hAnsi="Times New Roman" w:cs="Times New Roman"/>
          <w:sz w:val="24"/>
          <w:szCs w:val="24"/>
          <w:lang w:val="en-GB"/>
        </w:rPr>
        <w:t xml:space="preserve"> Activity 1</w:t>
      </w:r>
      <w:r w:rsidR="00FB005E" w:rsidRPr="00FB005E">
        <w:rPr>
          <w:rFonts w:ascii="Times New Roman" w:hAnsi="Times New Roman" w:cs="Times New Roman"/>
          <w:sz w:val="24"/>
          <w:szCs w:val="24"/>
          <w:lang w:val="en-GB"/>
        </w:rPr>
        <w:t>: Procurements</w:t>
      </w:r>
    </w:p>
    <w:p w:rsidR="000A2683" w:rsidRPr="00FB005E" w:rsidRDefault="000A2683" w:rsidP="000A2683">
      <w:pPr>
        <w:pStyle w:val="ListParagraph"/>
        <w:spacing w:after="0"/>
        <w:ind w:left="927"/>
        <w:jc w:val="both"/>
        <w:rPr>
          <w:rFonts w:ascii="Times New Roman" w:hAnsi="Times New Roman" w:cs="Times New Roman"/>
          <w:sz w:val="24"/>
          <w:szCs w:val="24"/>
          <w:lang w:val="en-US"/>
        </w:rPr>
      </w:pPr>
    </w:p>
    <w:p w:rsidR="000A2683" w:rsidRPr="000A2683" w:rsidRDefault="000A2683" w:rsidP="000A2683">
      <w:pPr>
        <w:pStyle w:val="ListParagraph"/>
        <w:spacing w:after="0"/>
        <w:ind w:left="1068"/>
        <w:jc w:val="both"/>
        <w:rPr>
          <w:rFonts w:ascii="Times New Roman" w:hAnsi="Times New Roman" w:cs="Times New Roman"/>
          <w:sz w:val="28"/>
          <w:szCs w:val="28"/>
          <w:vertAlign w:val="superscript"/>
          <w:lang w:val="en-US"/>
        </w:rPr>
      </w:pPr>
      <w:r w:rsidRPr="000A2683">
        <w:rPr>
          <w:rFonts w:ascii="Times New Roman" w:hAnsi="Times New Roman" w:cs="Times New Roman"/>
          <w:sz w:val="28"/>
          <w:szCs w:val="28"/>
          <w:vertAlign w:val="superscript"/>
          <w:lang w:val="en-US"/>
        </w:rPr>
        <w:t xml:space="preserve">2.1.1 Title of activity 1 </w:t>
      </w:r>
      <w:proofErr w:type="gramStart"/>
      <w:r w:rsidRPr="000A2683">
        <w:rPr>
          <w:rFonts w:ascii="Times New Roman" w:hAnsi="Times New Roman" w:cs="Times New Roman"/>
          <w:sz w:val="28"/>
          <w:szCs w:val="28"/>
          <w:vertAlign w:val="superscript"/>
          <w:lang w:val="en-US"/>
        </w:rPr>
        <w:t>The</w:t>
      </w:r>
      <w:proofErr w:type="gramEnd"/>
      <w:r w:rsidRPr="000A2683">
        <w:rPr>
          <w:rFonts w:ascii="Times New Roman" w:hAnsi="Times New Roman" w:cs="Times New Roman"/>
          <w:sz w:val="28"/>
          <w:szCs w:val="28"/>
          <w:vertAlign w:val="superscript"/>
          <w:lang w:val="en-US"/>
        </w:rPr>
        <w:t xml:space="preserve"> preparation of public documents </w:t>
      </w:r>
    </w:p>
    <w:p w:rsidR="00056F91" w:rsidRPr="000A2683" w:rsidRDefault="000A2683" w:rsidP="000A2683">
      <w:pPr>
        <w:pStyle w:val="ListParagraph"/>
        <w:spacing w:after="0"/>
        <w:ind w:left="1068"/>
        <w:jc w:val="both"/>
        <w:rPr>
          <w:rFonts w:ascii="Times New Roman" w:hAnsi="Times New Roman" w:cs="Times New Roman"/>
          <w:sz w:val="28"/>
          <w:szCs w:val="28"/>
          <w:vertAlign w:val="superscript"/>
          <w:lang w:val="en-US"/>
        </w:rPr>
      </w:pPr>
      <w:r w:rsidRPr="000A2683">
        <w:rPr>
          <w:rFonts w:ascii="Times New Roman" w:hAnsi="Times New Roman" w:cs="Times New Roman"/>
          <w:sz w:val="28"/>
          <w:szCs w:val="28"/>
          <w:vertAlign w:val="superscript"/>
          <w:lang w:val="en-US"/>
        </w:rPr>
        <w:t>2.1.2. Title of activity 2 Management of public procurement procedure</w:t>
      </w:r>
    </w:p>
    <w:p w:rsidR="00FB005E" w:rsidRDefault="00056F91" w:rsidP="00855FE4">
      <w:pPr>
        <w:spacing w:after="0"/>
        <w:jc w:val="both"/>
        <w:rPr>
          <w:rFonts w:ascii="Times New Roman" w:hAnsi="Times New Roman" w:cs="Times New Roman"/>
          <w:sz w:val="24"/>
          <w:szCs w:val="24"/>
          <w:lang w:val="en-GB"/>
        </w:rPr>
      </w:pPr>
      <w:r w:rsidRPr="00FB005E">
        <w:rPr>
          <w:rFonts w:ascii="Times New Roman" w:hAnsi="Times New Roman" w:cs="Times New Roman"/>
          <w:sz w:val="24"/>
          <w:szCs w:val="24"/>
          <w:lang w:val="en-GB"/>
        </w:rPr>
        <w:t>Description of expected outputs</w:t>
      </w:r>
      <w:r w:rsidRPr="00FB005E">
        <w:rPr>
          <w:rFonts w:ascii="Times New Roman" w:hAnsi="Times New Roman" w:cs="Times New Roman"/>
          <w:sz w:val="24"/>
          <w:szCs w:val="24"/>
          <w:u w:val="single"/>
          <w:lang w:val="en-GB"/>
        </w:rPr>
        <w:t xml:space="preserve"> /</w:t>
      </w:r>
      <w:r w:rsidRPr="00FB005E">
        <w:rPr>
          <w:rFonts w:ascii="Times New Roman" w:hAnsi="Times New Roman" w:cs="Times New Roman"/>
          <w:sz w:val="24"/>
          <w:szCs w:val="24"/>
          <w:lang w:val="en-GB"/>
        </w:rPr>
        <w:t xml:space="preserve"> results to be achieved</w:t>
      </w:r>
    </w:p>
    <w:p w:rsidR="00E1796E" w:rsidRPr="00BB4409" w:rsidRDefault="00FB005E" w:rsidP="00E1796E">
      <w:pPr>
        <w:spacing w:after="0"/>
        <w:jc w:val="both"/>
        <w:rPr>
          <w:rFonts w:ascii="Times New Roman" w:hAnsi="Times New Roman"/>
        </w:rPr>
      </w:pPr>
      <w:r>
        <w:rPr>
          <w:rFonts w:ascii="Times New Roman" w:hAnsi="Times New Roman"/>
        </w:rPr>
        <w:t xml:space="preserve">The </w:t>
      </w:r>
      <w:r w:rsidR="00CE49E4">
        <w:rPr>
          <w:rFonts w:ascii="Times New Roman" w:hAnsi="Times New Roman"/>
        </w:rPr>
        <w:t>C</w:t>
      </w:r>
      <w:r>
        <w:rPr>
          <w:rFonts w:ascii="Times New Roman" w:hAnsi="Times New Roman"/>
        </w:rPr>
        <w:t xml:space="preserve">onsultant will prepare the complete documentation to each procedure including the documents, which will be sent to the applicants, the evaluation methodology and the letters for successful and unsuccessful applicants. </w:t>
      </w:r>
    </w:p>
    <w:p w:rsidR="00E1796E" w:rsidRPr="00513516" w:rsidRDefault="00E1796E" w:rsidP="00E1796E">
      <w:pPr>
        <w:spacing w:after="0"/>
        <w:jc w:val="both"/>
        <w:rPr>
          <w:rFonts w:ascii="Times New Roman" w:hAnsi="Times New Roman" w:cs="Times New Roman"/>
          <w:i/>
          <w:iCs/>
          <w:sz w:val="24"/>
          <w:szCs w:val="24"/>
          <w:lang w:val="en-GB"/>
        </w:rPr>
      </w:pPr>
      <w:r w:rsidRPr="00513516">
        <w:rPr>
          <w:rFonts w:ascii="Times New Roman" w:hAnsi="Times New Roman" w:cs="Times New Roman"/>
          <w:sz w:val="24"/>
          <w:szCs w:val="24"/>
          <w:lang w:val="en-GB"/>
        </w:rPr>
        <w:t>The Contractor will elaborate the procurement documentation of the project contracts, according to the PRAG (Practical Guide to contract procedures for EU external actions).</w:t>
      </w:r>
    </w:p>
    <w:p w:rsidR="00E1796E" w:rsidRPr="00513516" w:rsidRDefault="00E1796E" w:rsidP="00E1796E">
      <w:pPr>
        <w:pStyle w:val="ListParagraph"/>
        <w:spacing w:after="0"/>
        <w:ind w:left="0"/>
        <w:jc w:val="both"/>
        <w:rPr>
          <w:rFonts w:ascii="Times New Roman" w:hAnsi="Times New Roman" w:cs="Times New Roman"/>
          <w:iCs/>
          <w:sz w:val="24"/>
          <w:szCs w:val="24"/>
          <w:lang w:val="en-GB"/>
        </w:rPr>
      </w:pPr>
      <w:r>
        <w:rPr>
          <w:rFonts w:ascii="Times New Roman" w:hAnsi="Times New Roman" w:cs="Times New Roman"/>
          <w:iCs/>
          <w:sz w:val="24"/>
          <w:szCs w:val="24"/>
          <w:lang w:val="en-GB"/>
        </w:rPr>
        <w:t xml:space="preserve">The </w:t>
      </w:r>
      <w:proofErr w:type="gramStart"/>
      <w:r>
        <w:rPr>
          <w:rFonts w:ascii="Times New Roman" w:hAnsi="Times New Roman" w:cs="Times New Roman"/>
          <w:iCs/>
          <w:sz w:val="24"/>
          <w:szCs w:val="24"/>
          <w:lang w:val="en-GB"/>
        </w:rPr>
        <w:t>contract</w:t>
      </w:r>
      <w:r w:rsidRPr="00513516">
        <w:rPr>
          <w:rFonts w:ascii="Times New Roman" w:hAnsi="Times New Roman" w:cs="Times New Roman"/>
          <w:iCs/>
          <w:sz w:val="24"/>
          <w:szCs w:val="24"/>
          <w:lang w:val="en-GB"/>
        </w:rPr>
        <w:t xml:space="preserve"> to be concluded are</w:t>
      </w:r>
      <w:proofErr w:type="gramEnd"/>
      <w:r w:rsidRPr="00513516">
        <w:rPr>
          <w:rFonts w:ascii="Times New Roman" w:hAnsi="Times New Roman" w:cs="Times New Roman"/>
          <w:iCs/>
          <w:sz w:val="24"/>
          <w:szCs w:val="24"/>
          <w:lang w:val="en-GB"/>
        </w:rPr>
        <w:t xml:space="preserve"> mentioned in the Contracting Plan of the project, which will be provided by the CA.</w:t>
      </w:r>
    </w:p>
    <w:p w:rsidR="00E1796E" w:rsidRPr="00513516" w:rsidRDefault="00E1796E" w:rsidP="00E1796E">
      <w:pPr>
        <w:pStyle w:val="ListParagraph"/>
        <w:spacing w:after="0"/>
        <w:ind w:left="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The Contractor will perform the following tasks:</w:t>
      </w:r>
    </w:p>
    <w:p w:rsidR="00E1796E" w:rsidRPr="00D31040" w:rsidRDefault="00E1796E" w:rsidP="00E1796E">
      <w:pPr>
        <w:pStyle w:val="ListParagraph"/>
        <w:numPr>
          <w:ilvl w:val="0"/>
          <w:numId w:val="1"/>
        </w:numPr>
        <w:spacing w:after="0"/>
        <w:ind w:left="360"/>
        <w:jc w:val="both"/>
        <w:rPr>
          <w:rFonts w:ascii="Times New Roman" w:hAnsi="Times New Roman" w:cs="Times New Roman"/>
          <w:b/>
          <w:iCs/>
          <w:sz w:val="24"/>
          <w:szCs w:val="24"/>
          <w:lang w:val="en-GB"/>
        </w:rPr>
      </w:pPr>
      <w:r w:rsidRPr="00513516">
        <w:rPr>
          <w:rFonts w:ascii="Times New Roman" w:hAnsi="Times New Roman" w:cs="Times New Roman"/>
          <w:iCs/>
          <w:sz w:val="24"/>
          <w:szCs w:val="24"/>
          <w:lang w:val="en-GB"/>
        </w:rPr>
        <w:t>Elaboration</w:t>
      </w:r>
      <w:r>
        <w:rPr>
          <w:rFonts w:ascii="Times New Roman" w:hAnsi="Times New Roman" w:cs="Times New Roman"/>
          <w:iCs/>
          <w:sz w:val="24"/>
          <w:szCs w:val="24"/>
          <w:lang w:val="en-GB"/>
        </w:rPr>
        <w:t xml:space="preserve"> </w:t>
      </w:r>
      <w:r w:rsidRPr="00513516">
        <w:rPr>
          <w:rFonts w:ascii="Times New Roman" w:hAnsi="Times New Roman" w:cs="Times New Roman"/>
          <w:iCs/>
          <w:sz w:val="24"/>
          <w:szCs w:val="24"/>
          <w:lang w:val="en-GB"/>
        </w:rPr>
        <w:t xml:space="preserve"> of the procurement documentation</w:t>
      </w:r>
      <w:r>
        <w:rPr>
          <w:rFonts w:ascii="Times New Roman" w:hAnsi="Times New Roman" w:cs="Times New Roman"/>
          <w:iCs/>
          <w:sz w:val="24"/>
          <w:szCs w:val="24"/>
          <w:lang w:val="en-GB"/>
        </w:rPr>
        <w:t xml:space="preserve"> </w:t>
      </w:r>
      <w:r w:rsidRPr="00D31040">
        <w:rPr>
          <w:rFonts w:ascii="Times New Roman" w:hAnsi="Times New Roman" w:cs="Times New Roman"/>
          <w:b/>
          <w:iCs/>
          <w:sz w:val="24"/>
          <w:szCs w:val="24"/>
          <w:lang w:val="en-GB"/>
        </w:rPr>
        <w:t xml:space="preserve">with </w:t>
      </w:r>
      <w:r>
        <w:rPr>
          <w:rFonts w:ascii="Times New Roman" w:hAnsi="Times New Roman" w:cs="Times New Roman"/>
          <w:b/>
          <w:iCs/>
          <w:sz w:val="24"/>
          <w:szCs w:val="24"/>
          <w:lang w:val="en-GB"/>
        </w:rPr>
        <w:t xml:space="preserve">close </w:t>
      </w:r>
      <w:r w:rsidRPr="00D31040">
        <w:rPr>
          <w:rFonts w:ascii="Times New Roman" w:hAnsi="Times New Roman" w:cs="Times New Roman"/>
          <w:b/>
          <w:iCs/>
          <w:sz w:val="24"/>
          <w:szCs w:val="24"/>
          <w:lang w:val="en-GB"/>
        </w:rPr>
        <w:t>collaboration of the CA</w:t>
      </w:r>
      <w:r>
        <w:rPr>
          <w:rFonts w:ascii="Times New Roman" w:hAnsi="Times New Roman" w:cs="Times New Roman"/>
          <w:b/>
          <w:iCs/>
          <w:sz w:val="24"/>
          <w:szCs w:val="24"/>
          <w:lang w:val="en-GB"/>
        </w:rPr>
        <w:t>,</w:t>
      </w:r>
    </w:p>
    <w:p w:rsidR="00E1796E" w:rsidRPr="00D31040" w:rsidRDefault="00E1796E" w:rsidP="00E1796E">
      <w:pPr>
        <w:pStyle w:val="ListParagraph"/>
        <w:spacing w:after="0"/>
        <w:ind w:left="360"/>
        <w:jc w:val="both"/>
        <w:rPr>
          <w:rFonts w:ascii="Times New Roman" w:hAnsi="Times New Roman" w:cs="Times New Roman"/>
          <w:b/>
          <w:iCs/>
          <w:sz w:val="24"/>
          <w:szCs w:val="24"/>
          <w:lang w:val="en-GB"/>
        </w:rPr>
      </w:pPr>
      <w:proofErr w:type="gramStart"/>
      <w:r w:rsidRPr="00513516">
        <w:rPr>
          <w:rFonts w:ascii="Times New Roman" w:hAnsi="Times New Roman" w:cs="Times New Roman"/>
          <w:iCs/>
          <w:sz w:val="24"/>
          <w:szCs w:val="24"/>
          <w:lang w:val="en-GB"/>
        </w:rPr>
        <w:t>according</w:t>
      </w:r>
      <w:proofErr w:type="gramEnd"/>
      <w:r w:rsidRPr="00513516">
        <w:rPr>
          <w:rFonts w:ascii="Times New Roman" w:hAnsi="Times New Roman" w:cs="Times New Roman"/>
          <w:iCs/>
          <w:sz w:val="24"/>
          <w:szCs w:val="24"/>
          <w:lang w:val="en-GB"/>
        </w:rPr>
        <w:t xml:space="preserve"> to the</w:t>
      </w:r>
      <w:r>
        <w:rPr>
          <w:rFonts w:ascii="Times New Roman" w:hAnsi="Times New Roman" w:cs="Times New Roman"/>
          <w:iCs/>
          <w:sz w:val="24"/>
          <w:szCs w:val="24"/>
          <w:lang w:val="en-GB"/>
        </w:rPr>
        <w:t xml:space="preserve"> </w:t>
      </w:r>
      <w:r w:rsidRPr="005D77AE">
        <w:rPr>
          <w:rFonts w:ascii="Times New Roman" w:hAnsi="Times New Roman" w:cs="Times New Roman"/>
          <w:sz w:val="24"/>
          <w:szCs w:val="24"/>
        </w:rPr>
        <w:t xml:space="preserve">Programme rules (see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w:instrText>
      </w:r>
      <w:r w:rsidRPr="005D77AE">
        <w:rPr>
          <w:rFonts w:ascii="Times New Roman" w:hAnsi="Times New Roman" w:cs="Times New Roman"/>
          <w:sz w:val="24"/>
          <w:szCs w:val="24"/>
        </w:rPr>
        <w:instrText>http://www.romania-serbia.net/?page_id=1749&amp;lang=en_GB</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Pr="00E44563">
        <w:rPr>
          <w:rStyle w:val="Hyperlink"/>
          <w:rFonts w:ascii="Times New Roman" w:hAnsi="Times New Roman" w:cs="Times New Roman"/>
          <w:sz w:val="24"/>
          <w:szCs w:val="24"/>
        </w:rPr>
        <w:t>http://www.romania-serbia.net/?page_id=1749&amp;lang=en_GB</w:t>
      </w:r>
      <w:r>
        <w:rPr>
          <w:rFonts w:ascii="Times New Roman" w:hAnsi="Times New Roman" w:cs="Times New Roman"/>
          <w:sz w:val="24"/>
          <w:szCs w:val="24"/>
        </w:rPr>
        <w:fldChar w:fldCharType="end"/>
      </w:r>
      <w:r>
        <w:rPr>
          <w:rFonts w:ascii="Times New Roman" w:hAnsi="Times New Roman" w:cs="Times New Roman"/>
          <w:sz w:val="24"/>
          <w:szCs w:val="24"/>
        </w:rPr>
        <w:t>) and</w:t>
      </w:r>
      <w:r w:rsidRPr="00513516">
        <w:rPr>
          <w:rFonts w:ascii="Times New Roman" w:hAnsi="Times New Roman" w:cs="Times New Roman"/>
          <w:iCs/>
          <w:sz w:val="24"/>
          <w:szCs w:val="24"/>
          <w:lang w:val="en-GB"/>
        </w:rPr>
        <w:t xml:space="preserve"> PRAG</w:t>
      </w:r>
      <w:r>
        <w:rPr>
          <w:rFonts w:ascii="Times New Roman" w:hAnsi="Times New Roman" w:cs="Times New Roman"/>
          <w:iCs/>
          <w:sz w:val="24"/>
          <w:szCs w:val="24"/>
          <w:lang w:val="en-GB"/>
        </w:rPr>
        <w:t xml:space="preserve"> 2015</w:t>
      </w:r>
      <w:r w:rsidRPr="00513516">
        <w:rPr>
          <w:rFonts w:ascii="Times New Roman" w:hAnsi="Times New Roman" w:cs="Times New Roman"/>
          <w:iCs/>
          <w:sz w:val="24"/>
          <w:szCs w:val="24"/>
          <w:lang w:val="en-GB"/>
        </w:rPr>
        <w:t xml:space="preserve"> regulations and templates and delivery them to the CA in due time</w:t>
      </w:r>
      <w:r>
        <w:rPr>
          <w:rFonts w:ascii="Times New Roman" w:hAnsi="Times New Roman" w:cs="Times New Roman"/>
          <w:iCs/>
          <w:sz w:val="24"/>
          <w:szCs w:val="24"/>
          <w:lang w:val="en-GB"/>
        </w:rPr>
        <w:t>.</w:t>
      </w:r>
    </w:p>
    <w:p w:rsidR="00E1796E" w:rsidRPr="00513516"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Participating, together with the CA’s representatives, at defining the requirements for the tender contracts;</w:t>
      </w:r>
    </w:p>
    <w:p w:rsidR="00E1796E" w:rsidRPr="00513516"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Delivery to the CA the necessary documentation (PRAG templates), in due time;</w:t>
      </w:r>
    </w:p>
    <w:p w:rsidR="00E1796E"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Providing specialised consultancy regarding the procurement procedures;</w:t>
      </w:r>
    </w:p>
    <w:p w:rsidR="000A1D04" w:rsidRPr="000A1D04" w:rsidRDefault="000A1D04" w:rsidP="000A1D04">
      <w:pPr>
        <w:pStyle w:val="ListParagraph"/>
        <w:numPr>
          <w:ilvl w:val="0"/>
          <w:numId w:val="1"/>
        </w:numPr>
        <w:spacing w:after="0"/>
        <w:ind w:left="426"/>
        <w:jc w:val="both"/>
        <w:rPr>
          <w:rFonts w:ascii="Times New Roman" w:hAnsi="Times New Roman" w:cs="Times New Roman"/>
          <w:iCs/>
          <w:sz w:val="24"/>
          <w:szCs w:val="24"/>
          <w:lang w:val="en-GB"/>
        </w:rPr>
      </w:pPr>
      <w:proofErr w:type="gramStart"/>
      <w:r w:rsidRPr="000A1D04">
        <w:rPr>
          <w:rFonts w:ascii="Times New Roman" w:hAnsi="Times New Roman" w:cs="Times New Roman"/>
          <w:iCs/>
          <w:sz w:val="24"/>
          <w:szCs w:val="24"/>
          <w:lang w:val="en-GB"/>
        </w:rPr>
        <w:t>Participating  ,</w:t>
      </w:r>
      <w:proofErr w:type="gramEnd"/>
      <w:r w:rsidRPr="000A1D04">
        <w:rPr>
          <w:rFonts w:ascii="Times New Roman" w:hAnsi="Times New Roman" w:cs="Times New Roman"/>
          <w:iCs/>
          <w:sz w:val="24"/>
          <w:szCs w:val="24"/>
          <w:lang w:val="en-GB"/>
        </w:rPr>
        <w:t xml:space="preserve"> like observer , on meetings of evaluation of the  </w:t>
      </w:r>
      <w:proofErr w:type="spellStart"/>
      <w:r w:rsidRPr="000A1D04">
        <w:rPr>
          <w:rFonts w:ascii="Times New Roman" w:hAnsi="Times New Roman" w:cs="Times New Roman"/>
          <w:iCs/>
          <w:sz w:val="24"/>
          <w:szCs w:val="24"/>
          <w:lang w:val="en-GB"/>
        </w:rPr>
        <w:t>offerts</w:t>
      </w:r>
      <w:proofErr w:type="spellEnd"/>
      <w:r w:rsidRPr="000A1D04">
        <w:rPr>
          <w:rFonts w:ascii="Times New Roman" w:hAnsi="Times New Roman" w:cs="Times New Roman"/>
          <w:iCs/>
          <w:sz w:val="24"/>
          <w:szCs w:val="24"/>
          <w:lang w:val="en-GB"/>
        </w:rPr>
        <w:t xml:space="preserve"> .</w:t>
      </w:r>
    </w:p>
    <w:p w:rsidR="00E1796E"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Updating, if the case, the Contracting Plan of the project.</w:t>
      </w:r>
    </w:p>
    <w:p w:rsidR="00E1796E" w:rsidRPr="005D77AE"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Pr>
          <w:rFonts w:ascii="Times New Roman" w:hAnsi="Times New Roman" w:cs="Times New Roman"/>
          <w:sz w:val="24"/>
          <w:szCs w:val="24"/>
        </w:rPr>
        <w:lastRenderedPageBreak/>
        <w:t>Folow the</w:t>
      </w:r>
      <w:r w:rsidRPr="005D77AE">
        <w:rPr>
          <w:rFonts w:ascii="Times New Roman" w:hAnsi="Times New Roman" w:cs="Times New Roman"/>
          <w:sz w:val="24"/>
          <w:szCs w:val="24"/>
        </w:rPr>
        <w:t xml:space="preserve"> tender procedures according the Programme rules (see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w:instrText>
      </w:r>
      <w:r w:rsidRPr="005D77AE">
        <w:rPr>
          <w:rFonts w:ascii="Times New Roman" w:hAnsi="Times New Roman" w:cs="Times New Roman"/>
          <w:sz w:val="24"/>
          <w:szCs w:val="24"/>
        </w:rPr>
        <w:instrText>http://www.romania-serbia.net/?page_id=1749&amp;lang=en_GB</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Pr="00E44563">
        <w:rPr>
          <w:rStyle w:val="Hyperlink"/>
          <w:rFonts w:ascii="Times New Roman" w:hAnsi="Times New Roman" w:cs="Times New Roman"/>
          <w:sz w:val="24"/>
          <w:szCs w:val="24"/>
        </w:rPr>
        <w:t>http://www.romania-serbia.net/?page_id=1749&amp;lang=en_GB</w:t>
      </w:r>
      <w:r>
        <w:rPr>
          <w:rFonts w:ascii="Times New Roman" w:hAnsi="Times New Roman" w:cs="Times New Roman"/>
          <w:sz w:val="24"/>
          <w:szCs w:val="24"/>
        </w:rPr>
        <w:fldChar w:fldCharType="end"/>
      </w:r>
      <w:r>
        <w:rPr>
          <w:rFonts w:ascii="Times New Roman" w:hAnsi="Times New Roman" w:cs="Times New Roman"/>
          <w:sz w:val="24"/>
          <w:szCs w:val="24"/>
        </w:rPr>
        <w:t>) and</w:t>
      </w:r>
      <w:r w:rsidRPr="005D77AE">
        <w:rPr>
          <w:rFonts w:ascii="Times New Roman" w:hAnsi="Times New Roman" w:cs="Times New Roman"/>
          <w:sz w:val="24"/>
          <w:szCs w:val="24"/>
        </w:rPr>
        <w:t xml:space="preserve"> according Prag 2015.</w:t>
      </w:r>
    </w:p>
    <w:p w:rsidR="00E1796E" w:rsidRPr="00513516" w:rsidRDefault="00E1796E" w:rsidP="00E1796E">
      <w:pPr>
        <w:pStyle w:val="ListParagraph"/>
        <w:spacing w:after="0"/>
        <w:ind w:left="927"/>
        <w:jc w:val="both"/>
        <w:rPr>
          <w:rFonts w:ascii="Times New Roman" w:hAnsi="Times New Roman" w:cs="Times New Roman"/>
          <w:iCs/>
          <w:sz w:val="24"/>
          <w:szCs w:val="24"/>
          <w:lang w:val="en-GB"/>
        </w:rPr>
      </w:pPr>
    </w:p>
    <w:p w:rsidR="00E1796E" w:rsidRPr="00513516" w:rsidRDefault="00E1796E" w:rsidP="00E1796E">
      <w:pPr>
        <w:spacing w:after="0"/>
        <w:jc w:val="both"/>
        <w:rPr>
          <w:rFonts w:ascii="Times New Roman" w:hAnsi="Times New Roman" w:cs="Times New Roman"/>
          <w:iCs/>
          <w:sz w:val="24"/>
          <w:szCs w:val="24"/>
          <w:lang w:val="en-GB"/>
        </w:rPr>
      </w:pPr>
    </w:p>
    <w:p w:rsidR="00E1796E" w:rsidRPr="00513516" w:rsidRDefault="00E1796E" w:rsidP="00E1796E">
      <w:pPr>
        <w:spacing w:after="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 xml:space="preserve">The CA will perform the following tasks: </w:t>
      </w:r>
    </w:p>
    <w:p w:rsidR="00E1796E" w:rsidRPr="00513516"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Elaboration</w:t>
      </w:r>
      <w:r>
        <w:rPr>
          <w:rFonts w:ascii="Times New Roman" w:hAnsi="Times New Roman" w:cs="Times New Roman"/>
          <w:iCs/>
          <w:sz w:val="24"/>
          <w:szCs w:val="24"/>
          <w:lang w:val="en-GB"/>
        </w:rPr>
        <w:t xml:space="preserve"> </w:t>
      </w:r>
      <w:r w:rsidRPr="00513516">
        <w:rPr>
          <w:rFonts w:ascii="Times New Roman" w:hAnsi="Times New Roman" w:cs="Times New Roman"/>
          <w:iCs/>
          <w:sz w:val="24"/>
          <w:szCs w:val="24"/>
          <w:lang w:val="en-GB"/>
        </w:rPr>
        <w:t xml:space="preserve"> of the technical in</w:t>
      </w:r>
      <w:r>
        <w:rPr>
          <w:rFonts w:ascii="Times New Roman" w:hAnsi="Times New Roman" w:cs="Times New Roman"/>
          <w:iCs/>
          <w:sz w:val="24"/>
          <w:szCs w:val="24"/>
          <w:lang w:val="en-GB"/>
        </w:rPr>
        <w:t xml:space="preserve">formation/requirements for </w:t>
      </w:r>
      <w:r w:rsidRPr="009662DB">
        <w:rPr>
          <w:rFonts w:ascii="Times New Roman" w:hAnsi="Times New Roman" w:cs="Times New Roman"/>
          <w:b/>
          <w:iCs/>
          <w:sz w:val="24"/>
          <w:szCs w:val="24"/>
          <w:lang w:val="en-GB"/>
        </w:rPr>
        <w:t>all</w:t>
      </w:r>
      <w:r>
        <w:rPr>
          <w:rFonts w:ascii="Times New Roman" w:hAnsi="Times New Roman" w:cs="Times New Roman"/>
          <w:iCs/>
          <w:sz w:val="24"/>
          <w:szCs w:val="24"/>
          <w:lang w:val="en-GB"/>
        </w:rPr>
        <w:t xml:space="preserve"> the</w:t>
      </w:r>
      <w:r w:rsidRPr="00513516">
        <w:rPr>
          <w:rFonts w:ascii="Times New Roman" w:hAnsi="Times New Roman" w:cs="Times New Roman"/>
          <w:iCs/>
          <w:sz w:val="24"/>
          <w:szCs w:val="24"/>
          <w:lang w:val="en-GB"/>
        </w:rPr>
        <w:t xml:space="preserve"> tenders procedures within the project;</w:t>
      </w:r>
    </w:p>
    <w:p w:rsidR="00E1796E" w:rsidRPr="00513516"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Ensuring the publication of the tender dossiers on the Programme website (</w:t>
      </w:r>
      <w:hyperlink r:id="rId9" w:history="1">
        <w:r w:rsidRPr="00513516">
          <w:rPr>
            <w:rStyle w:val="Hyperlink"/>
            <w:rFonts w:ascii="Times New Roman" w:hAnsi="Times New Roman" w:cs="Times New Roman"/>
            <w:iCs/>
            <w:color w:val="auto"/>
            <w:sz w:val="24"/>
            <w:szCs w:val="24"/>
            <w:lang w:val="en-GB"/>
          </w:rPr>
          <w:t>www.romania-serbia.net</w:t>
        </w:r>
      </w:hyperlink>
      <w:r w:rsidRPr="00513516">
        <w:rPr>
          <w:rFonts w:ascii="Times New Roman" w:hAnsi="Times New Roman" w:cs="Times New Roman"/>
          <w:iCs/>
          <w:sz w:val="24"/>
          <w:szCs w:val="24"/>
          <w:lang w:val="en-GB"/>
        </w:rPr>
        <w:t>) and also on CA’s website (optional) for the single tenders;</w:t>
      </w:r>
    </w:p>
    <w:p w:rsidR="00E1796E" w:rsidRPr="00513516"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Ensuring all the publicity measures regarding the International open tender,</w:t>
      </w:r>
      <w:r>
        <w:rPr>
          <w:rFonts w:ascii="Times New Roman" w:hAnsi="Times New Roman" w:cs="Times New Roman"/>
          <w:iCs/>
          <w:sz w:val="24"/>
          <w:szCs w:val="24"/>
          <w:lang w:val="en-GB"/>
        </w:rPr>
        <w:t xml:space="preserve"> with</w:t>
      </w:r>
      <w:r w:rsidRPr="00513516">
        <w:rPr>
          <w:rFonts w:ascii="Times New Roman" w:hAnsi="Times New Roman" w:cs="Times New Roman"/>
          <w:iCs/>
          <w:sz w:val="24"/>
          <w:szCs w:val="24"/>
          <w:lang w:val="en-GB"/>
        </w:rPr>
        <w:t xml:space="preserve"> the Contractor’s </w:t>
      </w:r>
      <w:proofErr w:type="spellStart"/>
      <w:proofErr w:type="gramStart"/>
      <w:r w:rsidRPr="00513516">
        <w:rPr>
          <w:rFonts w:ascii="Times New Roman" w:hAnsi="Times New Roman" w:cs="Times New Roman"/>
          <w:iCs/>
          <w:sz w:val="24"/>
          <w:szCs w:val="24"/>
          <w:lang w:val="en-GB"/>
        </w:rPr>
        <w:t>advise</w:t>
      </w:r>
      <w:proofErr w:type="spellEnd"/>
      <w:proofErr w:type="gramEnd"/>
      <w:r>
        <w:rPr>
          <w:rFonts w:ascii="Times New Roman" w:hAnsi="Times New Roman" w:cs="Times New Roman"/>
          <w:iCs/>
          <w:sz w:val="24"/>
          <w:szCs w:val="24"/>
          <w:lang w:val="en-GB"/>
        </w:rPr>
        <w:t xml:space="preserve"> </w:t>
      </w:r>
      <w:r w:rsidRPr="00513516">
        <w:rPr>
          <w:rFonts w:ascii="Times New Roman" w:hAnsi="Times New Roman" w:cs="Times New Roman"/>
          <w:iCs/>
          <w:sz w:val="24"/>
          <w:szCs w:val="24"/>
          <w:lang w:val="en-GB"/>
        </w:rPr>
        <w:t>/consultancy.</w:t>
      </w:r>
    </w:p>
    <w:p w:rsidR="00E1796E" w:rsidRPr="00513516" w:rsidRDefault="00E1796E" w:rsidP="00E1796E">
      <w:pPr>
        <w:pStyle w:val="ListParagraph"/>
        <w:spacing w:after="0"/>
        <w:ind w:left="0"/>
        <w:jc w:val="both"/>
        <w:rPr>
          <w:rFonts w:ascii="Times New Roman" w:hAnsi="Times New Roman" w:cs="Times New Roman"/>
          <w:iCs/>
          <w:sz w:val="24"/>
          <w:szCs w:val="24"/>
          <w:highlight w:val="yellow"/>
          <w:lang w:val="en-GB"/>
        </w:rPr>
      </w:pPr>
    </w:p>
    <w:p w:rsidR="00E1796E" w:rsidRPr="00513516" w:rsidRDefault="00E1796E" w:rsidP="00E1796E">
      <w:pPr>
        <w:pStyle w:val="ListParagraph"/>
        <w:spacing w:after="0"/>
        <w:ind w:left="0"/>
        <w:jc w:val="both"/>
        <w:rPr>
          <w:rFonts w:ascii="Times New Roman" w:hAnsi="Times New Roman" w:cs="Times New Roman"/>
          <w:iCs/>
          <w:sz w:val="24"/>
          <w:szCs w:val="24"/>
          <w:lang w:val="en-GB"/>
        </w:rPr>
      </w:pPr>
      <w:r w:rsidRPr="00513516">
        <w:rPr>
          <w:rFonts w:ascii="Times New Roman" w:hAnsi="Times New Roman" w:cs="Times New Roman"/>
          <w:i/>
          <w:iCs/>
          <w:sz w:val="24"/>
          <w:szCs w:val="24"/>
          <w:u w:val="single"/>
          <w:lang w:val="en-GB"/>
        </w:rPr>
        <w:t>Activity results</w:t>
      </w:r>
      <w:r w:rsidRPr="00513516">
        <w:rPr>
          <w:rFonts w:ascii="Times New Roman" w:hAnsi="Times New Roman" w:cs="Times New Roman"/>
          <w:iCs/>
          <w:sz w:val="24"/>
          <w:szCs w:val="24"/>
          <w:lang w:val="en-GB"/>
        </w:rPr>
        <w:t>:</w:t>
      </w:r>
    </w:p>
    <w:p w:rsidR="00E1796E" w:rsidRPr="00513516"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 xml:space="preserve">Tender dossiers elaborated and </w:t>
      </w:r>
      <w:proofErr w:type="spellStart"/>
      <w:r w:rsidRPr="00513516">
        <w:rPr>
          <w:rFonts w:ascii="Times New Roman" w:hAnsi="Times New Roman" w:cs="Times New Roman"/>
          <w:iCs/>
          <w:sz w:val="24"/>
          <w:szCs w:val="24"/>
          <w:lang w:val="en-GB"/>
        </w:rPr>
        <w:t>submited</w:t>
      </w:r>
      <w:proofErr w:type="spellEnd"/>
      <w:r w:rsidRPr="00513516">
        <w:rPr>
          <w:rFonts w:ascii="Times New Roman" w:hAnsi="Times New Roman" w:cs="Times New Roman"/>
          <w:iCs/>
          <w:sz w:val="24"/>
          <w:szCs w:val="24"/>
          <w:lang w:val="en-GB"/>
        </w:rPr>
        <w:t xml:space="preserve"> to the CA</w:t>
      </w:r>
    </w:p>
    <w:p w:rsidR="00A03102" w:rsidRPr="00A03102" w:rsidRDefault="00BB4409" w:rsidP="00A03102">
      <w:pPr>
        <w:spacing w:after="0"/>
        <w:jc w:val="both"/>
        <w:rPr>
          <w:rFonts w:ascii="Times New Roman" w:hAnsi="Times New Roman" w:cs="Times New Roman"/>
          <w:iCs/>
          <w:sz w:val="24"/>
          <w:szCs w:val="24"/>
          <w:lang w:val="en-GB"/>
        </w:rPr>
      </w:pPr>
      <w:r w:rsidRPr="00BB4409">
        <w:rPr>
          <w:rFonts w:ascii="Times New Roman" w:hAnsi="Times New Roman" w:cs="Times New Roman"/>
          <w:iCs/>
          <w:sz w:val="24"/>
          <w:szCs w:val="24"/>
          <w:lang w:val="en-GB"/>
        </w:rPr>
        <w:t>The following procur</w:t>
      </w:r>
      <w:r w:rsidR="00E15C61">
        <w:rPr>
          <w:rFonts w:ascii="Times New Roman" w:hAnsi="Times New Roman" w:cs="Times New Roman"/>
          <w:iCs/>
          <w:sz w:val="24"/>
          <w:szCs w:val="24"/>
          <w:lang w:val="en-GB"/>
        </w:rPr>
        <w:t>ement procedures are foreseen: 7</w:t>
      </w:r>
      <w:r w:rsidRPr="00BB4409">
        <w:rPr>
          <w:rFonts w:ascii="Times New Roman" w:hAnsi="Times New Roman" w:cs="Times New Roman"/>
          <w:iCs/>
          <w:sz w:val="24"/>
          <w:szCs w:val="24"/>
          <w:lang w:val="en-GB"/>
        </w:rPr>
        <w:t xml:space="preserve"> single tender procedures (services), 2 competitive negotiated procedure (</w:t>
      </w:r>
      <w:r>
        <w:rPr>
          <w:rFonts w:ascii="Times New Roman" w:hAnsi="Times New Roman" w:cs="Times New Roman"/>
          <w:iCs/>
          <w:sz w:val="24"/>
          <w:szCs w:val="24"/>
          <w:lang w:val="en-GB"/>
        </w:rPr>
        <w:t>w</w:t>
      </w:r>
      <w:r w:rsidRPr="00BB4409">
        <w:rPr>
          <w:rFonts w:ascii="Times New Roman" w:hAnsi="Times New Roman" w:cs="Times New Roman"/>
          <w:iCs/>
          <w:sz w:val="24"/>
          <w:szCs w:val="24"/>
          <w:lang w:val="en-GB"/>
        </w:rPr>
        <w:t>orks and services).</w:t>
      </w:r>
      <w:r w:rsidR="00A03102" w:rsidRPr="00A03102">
        <w:t xml:space="preserve"> </w:t>
      </w:r>
      <w:r w:rsidR="00A03102" w:rsidRPr="00A03102">
        <w:rPr>
          <w:rFonts w:ascii="Times New Roman" w:hAnsi="Times New Roman" w:cs="Times New Roman"/>
          <w:iCs/>
          <w:sz w:val="24"/>
          <w:szCs w:val="24"/>
          <w:lang w:val="en-GB"/>
        </w:rPr>
        <w:t>If, following addendums</w:t>
      </w:r>
    </w:p>
    <w:p w:rsidR="00E1796E" w:rsidRPr="00513516" w:rsidRDefault="00A03102" w:rsidP="00A03102">
      <w:pPr>
        <w:spacing w:after="0"/>
        <w:jc w:val="both"/>
        <w:rPr>
          <w:rFonts w:ascii="Times New Roman" w:hAnsi="Times New Roman" w:cs="Times New Roman"/>
          <w:iCs/>
          <w:sz w:val="24"/>
          <w:szCs w:val="24"/>
          <w:lang w:val="en-GB"/>
        </w:rPr>
      </w:pPr>
      <w:proofErr w:type="gramStart"/>
      <w:r w:rsidRPr="00A03102">
        <w:rPr>
          <w:rFonts w:ascii="Times New Roman" w:hAnsi="Times New Roman" w:cs="Times New Roman"/>
          <w:iCs/>
          <w:sz w:val="24"/>
          <w:szCs w:val="24"/>
          <w:lang w:val="en-GB"/>
        </w:rPr>
        <w:t>will</w:t>
      </w:r>
      <w:proofErr w:type="gramEnd"/>
      <w:r w:rsidRPr="00A03102">
        <w:rPr>
          <w:rFonts w:ascii="Times New Roman" w:hAnsi="Times New Roman" w:cs="Times New Roman"/>
          <w:iCs/>
          <w:sz w:val="24"/>
          <w:szCs w:val="24"/>
          <w:lang w:val="en-GB"/>
        </w:rPr>
        <w:t xml:space="preserve"> appear other </w:t>
      </w:r>
      <w:r>
        <w:rPr>
          <w:rFonts w:ascii="Times New Roman" w:hAnsi="Times New Roman" w:cs="Times New Roman"/>
          <w:iCs/>
          <w:sz w:val="24"/>
          <w:szCs w:val="24"/>
          <w:lang w:val="en-GB"/>
        </w:rPr>
        <w:t xml:space="preserve">procurements procedure , the </w:t>
      </w:r>
      <w:r w:rsidRPr="00A03102">
        <w:rPr>
          <w:rFonts w:ascii="Times New Roman" w:hAnsi="Times New Roman" w:cs="Times New Roman"/>
          <w:iCs/>
          <w:sz w:val="24"/>
          <w:szCs w:val="24"/>
          <w:lang w:val="en-GB"/>
        </w:rPr>
        <w:t>contractor undertakes to carry out</w:t>
      </w:r>
      <w:r>
        <w:rPr>
          <w:rFonts w:ascii="Times New Roman" w:hAnsi="Times New Roman" w:cs="Times New Roman"/>
          <w:iCs/>
          <w:sz w:val="24"/>
          <w:szCs w:val="24"/>
          <w:lang w:val="en-GB"/>
        </w:rPr>
        <w:t xml:space="preserve"> in same conditions .</w:t>
      </w:r>
    </w:p>
    <w:p w:rsidR="00E1796E" w:rsidRPr="00513516" w:rsidRDefault="00E1796E" w:rsidP="00E1796E">
      <w:pPr>
        <w:spacing w:after="0"/>
        <w:jc w:val="both"/>
        <w:rPr>
          <w:rFonts w:ascii="Times New Roman" w:hAnsi="Times New Roman" w:cs="Times New Roman"/>
          <w:iCs/>
          <w:sz w:val="24"/>
          <w:szCs w:val="24"/>
          <w:lang w:val="en-GB"/>
        </w:rPr>
      </w:pPr>
    </w:p>
    <w:p w:rsidR="00E1796E" w:rsidRPr="00513516" w:rsidRDefault="00E1796E" w:rsidP="00E1796E">
      <w:pPr>
        <w:spacing w:after="0"/>
        <w:jc w:val="both"/>
        <w:rPr>
          <w:rFonts w:ascii="Times New Roman" w:hAnsi="Times New Roman" w:cs="Times New Roman"/>
          <w:iCs/>
          <w:sz w:val="24"/>
          <w:szCs w:val="24"/>
          <w:lang w:val="en-GB"/>
        </w:rPr>
      </w:pPr>
      <w:proofErr w:type="spellStart"/>
      <w:r w:rsidRPr="00513516">
        <w:rPr>
          <w:rFonts w:ascii="Times New Roman" w:hAnsi="Times New Roman" w:cs="Times New Roman"/>
          <w:i/>
          <w:iCs/>
          <w:sz w:val="24"/>
          <w:szCs w:val="24"/>
          <w:u w:val="single"/>
          <w:lang w:val="en-GB"/>
        </w:rPr>
        <w:t>Actitvity</w:t>
      </w:r>
      <w:proofErr w:type="spellEnd"/>
      <w:r w:rsidRPr="00513516">
        <w:rPr>
          <w:rFonts w:ascii="Times New Roman" w:hAnsi="Times New Roman" w:cs="Times New Roman"/>
          <w:i/>
          <w:iCs/>
          <w:sz w:val="24"/>
          <w:szCs w:val="24"/>
          <w:u w:val="single"/>
          <w:lang w:val="en-GB"/>
        </w:rPr>
        <w:t xml:space="preserve"> output</w:t>
      </w:r>
      <w:r w:rsidRPr="00513516">
        <w:rPr>
          <w:rFonts w:ascii="Times New Roman" w:hAnsi="Times New Roman" w:cs="Times New Roman"/>
          <w:iCs/>
          <w:sz w:val="24"/>
          <w:szCs w:val="24"/>
          <w:lang w:val="en-GB"/>
        </w:rPr>
        <w:t>:</w:t>
      </w:r>
      <w:bookmarkStart w:id="0" w:name="_GoBack"/>
      <w:bookmarkEnd w:id="0"/>
    </w:p>
    <w:p w:rsidR="00E1796E" w:rsidRPr="00513516"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Project procurement procedures proper implemented</w:t>
      </w:r>
    </w:p>
    <w:p w:rsidR="00E1796E" w:rsidRPr="00513516" w:rsidRDefault="00E1796E" w:rsidP="00E1796E">
      <w:pPr>
        <w:spacing w:after="0"/>
        <w:jc w:val="both"/>
        <w:rPr>
          <w:rFonts w:ascii="Times New Roman" w:hAnsi="Times New Roman" w:cs="Times New Roman"/>
          <w:sz w:val="24"/>
          <w:szCs w:val="24"/>
          <w:lang w:val="en-GB"/>
        </w:rPr>
      </w:pPr>
    </w:p>
    <w:p w:rsidR="00E1796E" w:rsidRDefault="00E1796E" w:rsidP="00E1796E">
      <w:pPr>
        <w:spacing w:after="0"/>
        <w:jc w:val="both"/>
        <w:rPr>
          <w:rFonts w:ascii="Times New Roman" w:hAnsi="Times New Roman" w:cs="Times New Roman"/>
          <w:sz w:val="24"/>
          <w:szCs w:val="24"/>
          <w:lang w:val="en-GB"/>
        </w:rPr>
      </w:pPr>
      <w:r w:rsidRPr="00513516">
        <w:rPr>
          <w:rFonts w:ascii="Times New Roman" w:hAnsi="Times New Roman" w:cs="Times New Roman"/>
          <w:sz w:val="24"/>
          <w:szCs w:val="24"/>
          <w:lang w:val="en-GB"/>
        </w:rPr>
        <w:t>Required inputs</w:t>
      </w:r>
      <w:r>
        <w:rPr>
          <w:rFonts w:ascii="Times New Roman" w:hAnsi="Times New Roman" w:cs="Times New Roman"/>
          <w:sz w:val="24"/>
          <w:szCs w:val="24"/>
          <w:lang w:val="en-GB"/>
        </w:rPr>
        <w:t>:</w:t>
      </w:r>
    </w:p>
    <w:p w:rsidR="00632441" w:rsidRDefault="00632441" w:rsidP="00E1796E">
      <w:pPr>
        <w:spacing w:after="0"/>
        <w:jc w:val="both"/>
        <w:rPr>
          <w:rFonts w:ascii="Times New Roman" w:hAnsi="Times New Roman" w:cs="Times New Roman"/>
          <w:sz w:val="24"/>
          <w:szCs w:val="24"/>
          <w:lang w:val="en-GB"/>
        </w:rPr>
      </w:pPr>
    </w:p>
    <w:p w:rsidR="00632441" w:rsidRDefault="00632441" w:rsidP="00632441">
      <w:pPr>
        <w:spacing w:after="240" w:line="240" w:lineRule="auto"/>
        <w:jc w:val="both"/>
        <w:rPr>
          <w:rFonts w:ascii="Times New Roman" w:eastAsia="Times New Roman" w:hAnsi="Times New Roman" w:cs="Times New Roman"/>
          <w:bCs/>
          <w:iCs/>
          <w:lang w:val="en-GB" w:eastAsia="en-GB"/>
        </w:rPr>
      </w:pPr>
      <w:r w:rsidRPr="00632441">
        <w:rPr>
          <w:rFonts w:ascii="Times New Roman" w:eastAsia="Times New Roman" w:hAnsi="Times New Roman" w:cs="Times New Roman"/>
          <w:bCs/>
          <w:iCs/>
          <w:lang w:val="en-GB" w:eastAsia="en-GB"/>
        </w:rPr>
        <w:t>The preparation of public documents and management of public procurement procedure in order to achieve the successful acquisition of the following services and works</w:t>
      </w:r>
    </w:p>
    <w:p w:rsidR="00E1796E" w:rsidRPr="003C656B" w:rsidRDefault="00E1796E" w:rsidP="003C656B">
      <w:pPr>
        <w:spacing w:after="240" w:line="240" w:lineRule="auto"/>
        <w:jc w:val="both"/>
        <w:rPr>
          <w:rFonts w:ascii="Times New Roman" w:eastAsia="Times New Roman" w:hAnsi="Times New Roman" w:cs="Times New Roman"/>
          <w:bCs/>
          <w:iCs/>
          <w:lang w:val="en-GB" w:eastAsia="en-GB"/>
        </w:rPr>
      </w:pPr>
      <w:r w:rsidRPr="00D31040">
        <w:rPr>
          <w:rFonts w:ascii="Times New Roman" w:hAnsi="Times New Roman"/>
        </w:rPr>
        <w:t xml:space="preserve">The consultant will prepare the complete documentation to each procedure including the documents, which will be sent to the applicants, the evaluation methodology and the letters for successful and unsuccessful applicants. </w:t>
      </w:r>
    </w:p>
    <w:p w:rsidR="00E1796E" w:rsidRPr="00513516" w:rsidRDefault="00E1796E" w:rsidP="00E1796E">
      <w:pPr>
        <w:spacing w:after="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 xml:space="preserve">The </w:t>
      </w:r>
      <w:proofErr w:type="gramStart"/>
      <w:r w:rsidRPr="00513516">
        <w:rPr>
          <w:rFonts w:ascii="Times New Roman" w:hAnsi="Times New Roman" w:cs="Times New Roman"/>
          <w:iCs/>
          <w:sz w:val="24"/>
          <w:szCs w:val="24"/>
          <w:lang w:val="en-GB"/>
        </w:rPr>
        <w:t>staff  that</w:t>
      </w:r>
      <w:proofErr w:type="gramEnd"/>
      <w:r w:rsidRPr="00513516">
        <w:rPr>
          <w:rFonts w:ascii="Times New Roman" w:hAnsi="Times New Roman" w:cs="Times New Roman"/>
          <w:iCs/>
          <w:sz w:val="24"/>
          <w:szCs w:val="24"/>
          <w:lang w:val="en-GB"/>
        </w:rPr>
        <w:t xml:space="preserve"> will perform this activity has to </w:t>
      </w:r>
      <w:proofErr w:type="spellStart"/>
      <w:r w:rsidRPr="00513516">
        <w:rPr>
          <w:rFonts w:ascii="Times New Roman" w:hAnsi="Times New Roman" w:cs="Times New Roman"/>
          <w:iCs/>
          <w:sz w:val="24"/>
          <w:szCs w:val="24"/>
          <w:lang w:val="en-GB"/>
        </w:rPr>
        <w:t>fulfill</w:t>
      </w:r>
      <w:proofErr w:type="spellEnd"/>
      <w:r w:rsidRPr="00513516">
        <w:rPr>
          <w:rFonts w:ascii="Times New Roman" w:hAnsi="Times New Roman" w:cs="Times New Roman"/>
          <w:iCs/>
          <w:sz w:val="24"/>
          <w:szCs w:val="24"/>
          <w:lang w:val="en-GB"/>
        </w:rPr>
        <w:t xml:space="preserve"> the following requirements:</w:t>
      </w:r>
    </w:p>
    <w:p w:rsidR="00E1796E" w:rsidRPr="00513516" w:rsidRDefault="00E1796E" w:rsidP="00E1796E">
      <w:pPr>
        <w:pStyle w:val="ListParagraph"/>
        <w:numPr>
          <w:ilvl w:val="0"/>
          <w:numId w:val="1"/>
        </w:numPr>
        <w:spacing w:after="0"/>
        <w:ind w:left="360"/>
        <w:jc w:val="both"/>
        <w:rPr>
          <w:rFonts w:ascii="Times New Roman" w:hAnsi="Times New Roman" w:cs="Times New Roman"/>
          <w:iCs/>
          <w:sz w:val="24"/>
          <w:szCs w:val="24"/>
          <w:lang w:val="en-GB"/>
        </w:rPr>
      </w:pPr>
      <w:r w:rsidRPr="00513516">
        <w:rPr>
          <w:rFonts w:ascii="Times New Roman" w:hAnsi="Times New Roman" w:cs="Times New Roman"/>
          <w:iCs/>
          <w:sz w:val="24"/>
          <w:szCs w:val="24"/>
          <w:lang w:val="en-GB"/>
        </w:rPr>
        <w:t>Specialization in procurement procedures;</w:t>
      </w:r>
    </w:p>
    <w:p w:rsidR="00E1796E" w:rsidRDefault="00E1796E" w:rsidP="00E1796E">
      <w:pPr>
        <w:spacing w:after="0"/>
        <w:jc w:val="both"/>
        <w:rPr>
          <w:rFonts w:ascii="Times New Roman" w:hAnsi="Times New Roman"/>
        </w:rPr>
      </w:pPr>
      <w:r w:rsidRPr="00513516">
        <w:rPr>
          <w:rFonts w:ascii="Times New Roman" w:hAnsi="Times New Roman" w:cs="Times New Roman"/>
          <w:iCs/>
          <w:sz w:val="24"/>
          <w:szCs w:val="24"/>
          <w:lang w:val="en-GB"/>
        </w:rPr>
        <w:t>English language knowledges – advanced level</w:t>
      </w:r>
    </w:p>
    <w:p w:rsidR="00CE49E4" w:rsidRPr="00667F2B" w:rsidRDefault="00CE49E4" w:rsidP="00855FE4">
      <w:pPr>
        <w:spacing w:after="0"/>
        <w:jc w:val="both"/>
        <w:rPr>
          <w:rFonts w:ascii="Times New Roman" w:hAnsi="Times New Roman" w:cs="Times New Roman"/>
        </w:rPr>
      </w:pPr>
      <w:r>
        <w:rPr>
          <w:rFonts w:ascii="Times New Roman" w:hAnsi="Times New Roman"/>
        </w:rPr>
        <w:t xml:space="preserve">The Consultant will work closely with the project manager and financial </w:t>
      </w:r>
      <w:r w:rsidRPr="00667F2B">
        <w:rPr>
          <w:rFonts w:ascii="Times New Roman" w:hAnsi="Times New Roman" w:cs="Times New Roman"/>
        </w:rPr>
        <w:t>manager, also the Consultant communicates with the National Authority regarding procurement issues</w:t>
      </w:r>
      <w:r w:rsidR="00667F2B" w:rsidRPr="00667F2B">
        <w:rPr>
          <w:rFonts w:ascii="Times New Roman" w:hAnsi="Times New Roman" w:cs="Times New Roman"/>
        </w:rPr>
        <w:t xml:space="preserve">. </w:t>
      </w:r>
      <w:r w:rsidR="00667F2B">
        <w:rPr>
          <w:rFonts w:ascii="Times New Roman" w:hAnsi="Times New Roman" w:cs="Times New Roman"/>
        </w:rPr>
        <w:t>The Consultant i</w:t>
      </w:r>
      <w:r w:rsidR="00667F2B" w:rsidRPr="00667F2B">
        <w:rPr>
          <w:rFonts w:ascii="Times New Roman" w:hAnsi="Times New Roman" w:cs="Times New Roman"/>
        </w:rPr>
        <w:t>n cooperation with Project  Manager  keeps the record</w:t>
      </w:r>
      <w:r w:rsidR="00667F2B">
        <w:rPr>
          <w:rFonts w:ascii="Times New Roman" w:hAnsi="Times New Roman" w:cs="Times New Roman"/>
        </w:rPr>
        <w:t>s</w:t>
      </w:r>
      <w:r w:rsidR="00667F2B" w:rsidRPr="00667F2B">
        <w:rPr>
          <w:rFonts w:ascii="Times New Roman" w:hAnsi="Times New Roman" w:cs="Times New Roman"/>
        </w:rPr>
        <w:t xml:space="preserve"> of procurement procedures implemented</w:t>
      </w:r>
      <w:r w:rsidR="00667F2B">
        <w:rPr>
          <w:rFonts w:ascii="Times New Roman" w:hAnsi="Times New Roman" w:cs="Times New Roman"/>
        </w:rPr>
        <w:t xml:space="preserve">. The single tender procedures should be made according the Programme rules (see </w:t>
      </w:r>
      <w:r w:rsidR="00667F2B" w:rsidRPr="00667F2B">
        <w:rPr>
          <w:rFonts w:ascii="Times New Roman" w:hAnsi="Times New Roman" w:cs="Times New Roman"/>
        </w:rPr>
        <w:t>http://www.romania-serbia.net/?page_id=1749&amp;lang=en_GB</w:t>
      </w:r>
      <w:r w:rsidR="00667F2B">
        <w:rPr>
          <w:rFonts w:ascii="Times New Roman" w:hAnsi="Times New Roman" w:cs="Times New Roman"/>
        </w:rPr>
        <w:t>) the competitive negotiated procedures according Prag 2015.</w:t>
      </w:r>
    </w:p>
    <w:p w:rsidR="00962BC7" w:rsidRDefault="00962BC7" w:rsidP="00855FE4">
      <w:pPr>
        <w:spacing w:after="0"/>
        <w:jc w:val="both"/>
        <w:rPr>
          <w:rFonts w:ascii="Times New Roman" w:hAnsi="Times New Roman"/>
        </w:rPr>
      </w:pPr>
    </w:p>
    <w:p w:rsidR="00056F91" w:rsidRDefault="00FB005E" w:rsidP="00330EF6">
      <w:pPr>
        <w:spacing w:after="0"/>
        <w:jc w:val="both"/>
        <w:rPr>
          <w:rFonts w:ascii="Times New Roman" w:hAnsi="Times New Roman"/>
        </w:rPr>
      </w:pPr>
      <w:r>
        <w:rPr>
          <w:rFonts w:ascii="Times New Roman" w:hAnsi="Times New Roman"/>
        </w:rPr>
        <w:t xml:space="preserve">The following procurement procedures are foreseen: </w:t>
      </w:r>
      <w:r w:rsidR="00E15C61">
        <w:rPr>
          <w:rFonts w:ascii="Times New Roman" w:hAnsi="Times New Roman"/>
        </w:rPr>
        <w:t>7</w:t>
      </w:r>
      <w:r w:rsidR="00330EF6" w:rsidRPr="00330EF6">
        <w:rPr>
          <w:rFonts w:ascii="Times New Roman" w:hAnsi="Times New Roman"/>
        </w:rPr>
        <w:t xml:space="preserve"> single tender procedures (services), 2 competitive negotiated procedure (works and services)</w:t>
      </w:r>
    </w:p>
    <w:p w:rsidR="00330EF6" w:rsidRPr="00E53649" w:rsidRDefault="00330EF6" w:rsidP="00330EF6">
      <w:pPr>
        <w:spacing w:after="0"/>
        <w:jc w:val="both"/>
        <w:rPr>
          <w:rFonts w:ascii="Times New Roman" w:hAnsi="Times New Roman" w:cs="Times New Roman"/>
          <w:i/>
          <w:iCs/>
          <w:sz w:val="24"/>
          <w:szCs w:val="24"/>
          <w:highlight w:val="yellow"/>
          <w:lang w:val="en-GB"/>
        </w:rPr>
      </w:pPr>
    </w:p>
    <w:p w:rsidR="00056F91" w:rsidRPr="00FB005E" w:rsidRDefault="00056F91" w:rsidP="00855FE4">
      <w:pPr>
        <w:spacing w:after="0"/>
        <w:jc w:val="both"/>
        <w:rPr>
          <w:rFonts w:ascii="Times New Roman" w:hAnsi="Times New Roman" w:cs="Times New Roman"/>
          <w:sz w:val="24"/>
          <w:szCs w:val="24"/>
          <w:lang w:val="en-GB"/>
        </w:rPr>
      </w:pPr>
      <w:r w:rsidRPr="00FB005E">
        <w:rPr>
          <w:rFonts w:ascii="Times New Roman" w:hAnsi="Times New Roman" w:cs="Times New Roman"/>
          <w:sz w:val="24"/>
          <w:szCs w:val="24"/>
          <w:lang w:val="en-GB"/>
        </w:rPr>
        <w:t>Required inputs</w:t>
      </w:r>
    </w:p>
    <w:p w:rsidR="00056F91" w:rsidRDefault="00FB005E" w:rsidP="00855FE4">
      <w:pPr>
        <w:spacing w:after="0"/>
        <w:jc w:val="both"/>
        <w:rPr>
          <w:rFonts w:ascii="Times New Roman" w:hAnsi="Times New Roman" w:cs="Times New Roman"/>
          <w:iCs/>
          <w:sz w:val="24"/>
          <w:szCs w:val="24"/>
          <w:lang w:val="en-GB"/>
        </w:rPr>
      </w:pPr>
      <w:r>
        <w:rPr>
          <w:rFonts w:ascii="Times New Roman" w:hAnsi="Times New Roman" w:cs="Times New Roman"/>
          <w:iCs/>
          <w:sz w:val="24"/>
          <w:szCs w:val="24"/>
          <w:lang w:val="en-GB"/>
        </w:rPr>
        <w:lastRenderedPageBreak/>
        <w:t xml:space="preserve">Key expert with 3 years working experience and </w:t>
      </w:r>
      <w:r w:rsidR="00667F2B">
        <w:rPr>
          <w:rFonts w:ascii="Times New Roman" w:hAnsi="Times New Roman" w:cs="Times New Roman"/>
          <w:iCs/>
          <w:sz w:val="24"/>
          <w:szCs w:val="24"/>
          <w:lang w:val="en-GB"/>
        </w:rPr>
        <w:t xml:space="preserve">2 year specific experience in public procurement, </w:t>
      </w:r>
      <w:r w:rsidR="00667F2B" w:rsidRPr="00667F2B">
        <w:rPr>
          <w:rFonts w:ascii="Times New Roman" w:hAnsi="Times New Roman" w:cs="Times New Roman"/>
        </w:rPr>
        <w:t>a diploma/graduation course or similar in the field of public procurement</w:t>
      </w:r>
      <w:r w:rsidR="00667F2B">
        <w:rPr>
          <w:rFonts w:ascii="Times New Roman" w:hAnsi="Times New Roman" w:cs="Times New Roman"/>
        </w:rPr>
        <w:t>, computer operating knowledges (e-mail, microsoft word or similar).</w:t>
      </w:r>
    </w:p>
    <w:p w:rsidR="00056F91" w:rsidRPr="006A7C89" w:rsidRDefault="00056F91" w:rsidP="006A7C89">
      <w:pPr>
        <w:spacing w:after="0"/>
        <w:jc w:val="both"/>
        <w:rPr>
          <w:rFonts w:ascii="Times New Roman" w:hAnsi="Times New Roman" w:cs="Times New Roman"/>
          <w:i/>
          <w:iCs/>
          <w:sz w:val="24"/>
          <w:szCs w:val="24"/>
          <w:lang w:val="en-GB"/>
        </w:rPr>
      </w:pPr>
    </w:p>
    <w:p w:rsidR="00056F91" w:rsidRPr="00FB005E" w:rsidRDefault="00056F91" w:rsidP="00855FE4">
      <w:pPr>
        <w:spacing w:after="0"/>
        <w:jc w:val="both"/>
        <w:rPr>
          <w:rFonts w:ascii="Times New Roman" w:hAnsi="Times New Roman" w:cs="Times New Roman"/>
          <w:sz w:val="24"/>
          <w:szCs w:val="24"/>
          <w:lang w:val="en-GB"/>
        </w:rPr>
      </w:pPr>
      <w:r w:rsidRPr="00FB005E">
        <w:rPr>
          <w:rFonts w:ascii="Times New Roman" w:hAnsi="Times New Roman" w:cs="Times New Roman"/>
          <w:sz w:val="24"/>
          <w:szCs w:val="24"/>
          <w:lang w:val="en-GB"/>
        </w:rPr>
        <w:t>Required time frame</w:t>
      </w:r>
    </w:p>
    <w:p w:rsidR="00056F91" w:rsidRPr="00FB005E" w:rsidRDefault="00FB005E" w:rsidP="00855FE4">
      <w:pPr>
        <w:spacing w:after="0"/>
        <w:jc w:val="both"/>
        <w:rPr>
          <w:rFonts w:ascii="Times New Roman" w:hAnsi="Times New Roman" w:cs="Times New Roman"/>
          <w:iCs/>
          <w:sz w:val="24"/>
          <w:szCs w:val="24"/>
          <w:lang w:val="en-GB"/>
        </w:rPr>
      </w:pPr>
      <w:r>
        <w:rPr>
          <w:rFonts w:ascii="Times New Roman" w:hAnsi="Times New Roman" w:cs="Times New Roman"/>
          <w:iCs/>
          <w:sz w:val="24"/>
          <w:szCs w:val="24"/>
          <w:lang w:val="en-GB"/>
        </w:rPr>
        <w:t>Ju</w:t>
      </w:r>
      <w:r w:rsidR="00667F2B">
        <w:rPr>
          <w:rFonts w:ascii="Times New Roman" w:hAnsi="Times New Roman" w:cs="Times New Roman"/>
          <w:iCs/>
          <w:sz w:val="24"/>
          <w:szCs w:val="24"/>
          <w:lang w:val="en-GB"/>
        </w:rPr>
        <w:t xml:space="preserve">ly </w:t>
      </w:r>
      <w:r>
        <w:rPr>
          <w:rFonts w:ascii="Times New Roman" w:hAnsi="Times New Roman" w:cs="Times New Roman"/>
          <w:iCs/>
          <w:sz w:val="24"/>
          <w:szCs w:val="24"/>
          <w:lang w:val="en-GB"/>
        </w:rPr>
        <w:t xml:space="preserve">2017 – </w:t>
      </w:r>
      <w:r w:rsidR="006A7C89">
        <w:rPr>
          <w:rFonts w:ascii="Times New Roman" w:hAnsi="Times New Roman" w:cs="Times New Roman"/>
          <w:iCs/>
          <w:sz w:val="24"/>
          <w:szCs w:val="24"/>
          <w:lang w:val="en-GB"/>
        </w:rPr>
        <w:t>June</w:t>
      </w:r>
      <w:r>
        <w:rPr>
          <w:rFonts w:ascii="Times New Roman" w:hAnsi="Times New Roman" w:cs="Times New Roman"/>
          <w:iCs/>
          <w:sz w:val="24"/>
          <w:szCs w:val="24"/>
          <w:lang w:val="en-GB"/>
        </w:rPr>
        <w:t xml:space="preserve"> 201</w:t>
      </w:r>
      <w:r w:rsidR="00667F2B">
        <w:rPr>
          <w:rFonts w:ascii="Times New Roman" w:hAnsi="Times New Roman" w:cs="Times New Roman"/>
          <w:iCs/>
          <w:sz w:val="24"/>
          <w:szCs w:val="24"/>
          <w:lang w:val="en-GB"/>
        </w:rPr>
        <w:t>8</w:t>
      </w:r>
    </w:p>
    <w:p w:rsidR="00056F91" w:rsidRDefault="00056F91" w:rsidP="00667F2B">
      <w:pPr>
        <w:spacing w:after="0"/>
        <w:jc w:val="both"/>
        <w:rPr>
          <w:rFonts w:ascii="Times New Roman" w:hAnsi="Times New Roman" w:cs="Times New Roman"/>
          <w:b/>
          <w:bCs/>
          <w:sz w:val="24"/>
          <w:szCs w:val="24"/>
          <w:lang w:val="en-GB"/>
        </w:rPr>
      </w:pPr>
    </w:p>
    <w:p w:rsidR="00667F2B" w:rsidRDefault="00667F2B" w:rsidP="00667F2B">
      <w:pPr>
        <w:spacing w:after="0"/>
        <w:jc w:val="both"/>
        <w:rPr>
          <w:rFonts w:ascii="Times New Roman" w:hAnsi="Times New Roman" w:cs="Times New Roman"/>
          <w:b/>
          <w:bCs/>
          <w:sz w:val="24"/>
          <w:szCs w:val="24"/>
          <w:lang w:val="en-GB"/>
        </w:rPr>
      </w:pPr>
    </w:p>
    <w:p w:rsidR="006A7C89" w:rsidRDefault="006A7C89" w:rsidP="00667F2B">
      <w:pPr>
        <w:spacing w:after="0"/>
        <w:jc w:val="both"/>
        <w:rPr>
          <w:rFonts w:ascii="Times New Roman" w:hAnsi="Times New Roman" w:cs="Times New Roman"/>
          <w:b/>
          <w:bCs/>
          <w:sz w:val="24"/>
          <w:szCs w:val="24"/>
          <w:lang w:val="en-GB"/>
        </w:rPr>
      </w:pPr>
    </w:p>
    <w:p w:rsidR="00667F2B" w:rsidRPr="00667F2B" w:rsidRDefault="00667F2B" w:rsidP="00667F2B">
      <w:pPr>
        <w:spacing w:after="0"/>
        <w:jc w:val="both"/>
        <w:rPr>
          <w:rFonts w:ascii="Times New Roman" w:hAnsi="Times New Roman" w:cs="Times New Roman"/>
          <w:b/>
          <w:bCs/>
          <w:sz w:val="24"/>
          <w:szCs w:val="24"/>
          <w:lang w:val="en-GB"/>
        </w:rPr>
      </w:pPr>
    </w:p>
    <w:p w:rsidR="00056F91"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ADDITIONAL INFORMATION</w:t>
      </w:r>
    </w:p>
    <w:p w:rsidR="00056F91" w:rsidRDefault="00056F91" w:rsidP="0057006B">
      <w:pPr>
        <w:spacing w:after="0"/>
        <w:jc w:val="both"/>
        <w:rPr>
          <w:rFonts w:ascii="Times New Roman" w:hAnsi="Times New Roman" w:cs="Times New Roman"/>
          <w:sz w:val="24"/>
          <w:szCs w:val="24"/>
          <w:u w:val="single"/>
          <w:lang w:val="en-GB"/>
        </w:rPr>
      </w:pPr>
    </w:p>
    <w:p w:rsidR="009232FB" w:rsidRDefault="009232FB" w:rsidP="0057006B">
      <w:pPr>
        <w:spacing w:after="0"/>
        <w:jc w:val="both"/>
        <w:rPr>
          <w:rFonts w:ascii="Times New Roman" w:hAnsi="Times New Roman" w:cs="Times New Roman"/>
          <w:sz w:val="24"/>
          <w:szCs w:val="24"/>
          <w:u w:val="single"/>
          <w:lang w:val="en-GB"/>
        </w:rPr>
      </w:pPr>
      <w:r w:rsidRPr="009232FB">
        <w:rPr>
          <w:rFonts w:ascii="Times New Roman" w:hAnsi="Times New Roman" w:cs="Times New Roman"/>
          <w:sz w:val="24"/>
          <w:szCs w:val="24"/>
          <w:u w:val="single"/>
          <w:lang w:val="en-GB"/>
        </w:rPr>
        <w:t>The unsuccessful/successful tenderers will be informed of the results of the</w:t>
      </w:r>
      <w:r>
        <w:rPr>
          <w:rFonts w:ascii="Times New Roman" w:hAnsi="Times New Roman" w:cs="Times New Roman"/>
          <w:sz w:val="24"/>
          <w:szCs w:val="24"/>
          <w:u w:val="single"/>
          <w:lang w:val="en-GB"/>
        </w:rPr>
        <w:t xml:space="preserve"> evaluation procedure</w:t>
      </w:r>
      <w:r w:rsidRPr="009232FB">
        <w:rPr>
          <w:rFonts w:ascii="Times New Roman" w:hAnsi="Times New Roman" w:cs="Times New Roman"/>
          <w:sz w:val="24"/>
          <w:szCs w:val="24"/>
          <w:u w:val="single"/>
          <w:lang w:val="en-GB"/>
        </w:rPr>
        <w:t>.</w:t>
      </w:r>
      <w:r>
        <w:rPr>
          <w:rFonts w:ascii="Times New Roman" w:hAnsi="Times New Roman" w:cs="Times New Roman"/>
          <w:sz w:val="24"/>
          <w:szCs w:val="24"/>
          <w:u w:val="single"/>
          <w:lang w:val="en-GB"/>
        </w:rPr>
        <w:t xml:space="preserve"> </w:t>
      </w:r>
      <w:r w:rsidRPr="009232FB">
        <w:rPr>
          <w:rFonts w:ascii="Times New Roman" w:hAnsi="Times New Roman" w:cs="Times New Roman"/>
          <w:sz w:val="24"/>
          <w:szCs w:val="24"/>
          <w:u w:val="single"/>
          <w:lang w:val="en-GB"/>
        </w:rPr>
        <w:t xml:space="preserve"> In this sense the CA shall send a notification to the successful tenderer and post an announcement on the website with the name of the successful tenderer followed by the mentioning that “all other tenders were not </w:t>
      </w:r>
      <w:r w:rsidR="001F7F63">
        <w:rPr>
          <w:rFonts w:ascii="Times New Roman" w:hAnsi="Times New Roman" w:cs="Times New Roman"/>
          <w:sz w:val="24"/>
          <w:szCs w:val="24"/>
          <w:u w:val="single"/>
          <w:lang w:val="en-GB"/>
        </w:rPr>
        <w:t>administratively /</w:t>
      </w:r>
      <w:r w:rsidRPr="009232FB">
        <w:rPr>
          <w:rFonts w:ascii="Times New Roman" w:hAnsi="Times New Roman" w:cs="Times New Roman"/>
          <w:sz w:val="24"/>
          <w:szCs w:val="24"/>
          <w:u w:val="single"/>
          <w:lang w:val="en-GB"/>
        </w:rPr>
        <w:t>technically/ financial</w:t>
      </w:r>
      <w:r w:rsidR="001F7F63">
        <w:rPr>
          <w:rFonts w:ascii="Times New Roman" w:hAnsi="Times New Roman" w:cs="Times New Roman"/>
          <w:sz w:val="24"/>
          <w:szCs w:val="24"/>
          <w:u w:val="single"/>
          <w:lang w:val="en-GB"/>
        </w:rPr>
        <w:t>ly</w:t>
      </w:r>
      <w:r w:rsidRPr="009232FB">
        <w:rPr>
          <w:rFonts w:ascii="Times New Roman" w:hAnsi="Times New Roman" w:cs="Times New Roman"/>
          <w:sz w:val="24"/>
          <w:szCs w:val="24"/>
          <w:u w:val="single"/>
          <w:lang w:val="en-GB"/>
        </w:rPr>
        <w:t xml:space="preserve"> compliant”</w:t>
      </w:r>
    </w:p>
    <w:p w:rsidR="009232FB" w:rsidRDefault="009232FB" w:rsidP="0057006B">
      <w:pPr>
        <w:spacing w:after="0"/>
        <w:jc w:val="both"/>
        <w:rPr>
          <w:rFonts w:ascii="Times New Roman" w:hAnsi="Times New Roman" w:cs="Times New Roman"/>
          <w:sz w:val="24"/>
          <w:szCs w:val="24"/>
          <w:u w:val="single"/>
          <w:lang w:val="en-GB"/>
        </w:rPr>
      </w:pPr>
    </w:p>
    <w:p w:rsidR="00056F91" w:rsidRPr="00311E6A"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311E6A">
        <w:rPr>
          <w:rFonts w:ascii="Times New Roman" w:hAnsi="Times New Roman" w:cs="Times New Roman"/>
          <w:sz w:val="24"/>
          <w:szCs w:val="24"/>
          <w:u w:val="single"/>
          <w:lang w:val="en-GB" w:eastAsia="en-GB"/>
        </w:rPr>
        <w:t>Confidentiality</w:t>
      </w:r>
    </w:p>
    <w:p w:rsidR="00056F91" w:rsidRDefault="00056F91" w:rsidP="00311E6A">
      <w:pPr>
        <w:spacing w:before="120" w:after="120" w:line="240" w:lineRule="auto"/>
        <w:jc w:val="both"/>
        <w:rPr>
          <w:rFonts w:ascii="Times New Roman" w:hAnsi="Times New Roman" w:cs="Times New Roman"/>
          <w:sz w:val="24"/>
          <w:szCs w:val="24"/>
          <w:lang w:val="en-GB" w:eastAsia="en-GB"/>
        </w:rPr>
      </w:pPr>
      <w:r w:rsidRPr="00311E6A">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rsidR="00553D4C" w:rsidRDefault="00553D4C" w:rsidP="00855FE4">
      <w:pPr>
        <w:spacing w:after="0"/>
        <w:jc w:val="both"/>
        <w:rPr>
          <w:rFonts w:ascii="Times New Roman" w:hAnsi="Times New Roman" w:cs="Times New Roman"/>
          <w:sz w:val="24"/>
          <w:szCs w:val="24"/>
          <w:lang w:val="en-GB"/>
        </w:rPr>
      </w:pPr>
    </w:p>
    <w:sectPr w:rsidR="00553D4C" w:rsidSect="00855FE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EBD" w:rsidRDefault="00346EBD" w:rsidP="002D4560">
      <w:pPr>
        <w:spacing w:after="0" w:line="240" w:lineRule="auto"/>
      </w:pPr>
      <w:r>
        <w:separator/>
      </w:r>
    </w:p>
  </w:endnote>
  <w:endnote w:type="continuationSeparator" w:id="0">
    <w:p w:rsidR="00346EBD" w:rsidRDefault="00346EBD"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F2B" w:rsidRDefault="00667F2B">
    <w:pPr>
      <w:pStyle w:val="Footer"/>
      <w:jc w:val="right"/>
    </w:pPr>
    <w:r>
      <w:t xml:space="preserve">Page </w:t>
    </w:r>
    <w:r w:rsidR="00CE605A">
      <w:rPr>
        <w:b/>
        <w:bCs/>
      </w:rPr>
      <w:fldChar w:fldCharType="begin"/>
    </w:r>
    <w:r>
      <w:rPr>
        <w:b/>
        <w:bCs/>
      </w:rPr>
      <w:instrText xml:space="preserve"> PAGE </w:instrText>
    </w:r>
    <w:r w:rsidR="00CE605A">
      <w:rPr>
        <w:b/>
        <w:bCs/>
      </w:rPr>
      <w:fldChar w:fldCharType="separate"/>
    </w:r>
    <w:r w:rsidR="00E15C61">
      <w:rPr>
        <w:b/>
        <w:bCs/>
        <w:noProof/>
      </w:rPr>
      <w:t>4</w:t>
    </w:r>
    <w:r w:rsidR="00CE605A">
      <w:rPr>
        <w:b/>
        <w:bCs/>
      </w:rPr>
      <w:fldChar w:fldCharType="end"/>
    </w:r>
    <w:r>
      <w:t xml:space="preserve"> of </w:t>
    </w:r>
    <w:r w:rsidR="00CE605A">
      <w:rPr>
        <w:b/>
        <w:bCs/>
      </w:rPr>
      <w:fldChar w:fldCharType="begin"/>
    </w:r>
    <w:r>
      <w:rPr>
        <w:b/>
        <w:bCs/>
      </w:rPr>
      <w:instrText xml:space="preserve"> NUMPAGES  </w:instrText>
    </w:r>
    <w:r w:rsidR="00CE605A">
      <w:rPr>
        <w:b/>
        <w:bCs/>
      </w:rPr>
      <w:fldChar w:fldCharType="separate"/>
    </w:r>
    <w:r w:rsidR="00E15C61">
      <w:rPr>
        <w:b/>
        <w:bCs/>
        <w:noProof/>
      </w:rPr>
      <w:t>5</w:t>
    </w:r>
    <w:r w:rsidR="00CE605A">
      <w:rPr>
        <w:b/>
        <w:bCs/>
      </w:rPr>
      <w:fldChar w:fldCharType="end"/>
    </w:r>
  </w:p>
  <w:p w:rsidR="00667F2B" w:rsidRDefault="00667F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EBD" w:rsidRDefault="00346EBD" w:rsidP="002D4560">
      <w:pPr>
        <w:spacing w:after="0" w:line="240" w:lineRule="auto"/>
      </w:pPr>
      <w:r>
        <w:separator/>
      </w:r>
    </w:p>
  </w:footnote>
  <w:footnote w:type="continuationSeparator" w:id="0">
    <w:p w:rsidR="00346EBD" w:rsidRDefault="00346EBD" w:rsidP="002D45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1"/>
  </w:num>
  <w:num w:numId="2">
    <w:abstractNumId w:val="2"/>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555EEE"/>
    <w:rsid w:val="00001EE9"/>
    <w:rsid w:val="0000737F"/>
    <w:rsid w:val="00017F87"/>
    <w:rsid w:val="000227D0"/>
    <w:rsid w:val="00027C0E"/>
    <w:rsid w:val="00033549"/>
    <w:rsid w:val="00035966"/>
    <w:rsid w:val="0003702F"/>
    <w:rsid w:val="00044B01"/>
    <w:rsid w:val="00051436"/>
    <w:rsid w:val="00056F91"/>
    <w:rsid w:val="00066332"/>
    <w:rsid w:val="00076F1F"/>
    <w:rsid w:val="00084AAA"/>
    <w:rsid w:val="0009046E"/>
    <w:rsid w:val="00092819"/>
    <w:rsid w:val="000A1D04"/>
    <w:rsid w:val="000A2683"/>
    <w:rsid w:val="000A3227"/>
    <w:rsid w:val="000C2129"/>
    <w:rsid w:val="000D65DB"/>
    <w:rsid w:val="000E12A6"/>
    <w:rsid w:val="000E482C"/>
    <w:rsid w:val="000E7F75"/>
    <w:rsid w:val="000F37C3"/>
    <w:rsid w:val="00142DE2"/>
    <w:rsid w:val="001432C6"/>
    <w:rsid w:val="001543EB"/>
    <w:rsid w:val="00162408"/>
    <w:rsid w:val="00164B89"/>
    <w:rsid w:val="00176F2F"/>
    <w:rsid w:val="00177666"/>
    <w:rsid w:val="00183561"/>
    <w:rsid w:val="001931CC"/>
    <w:rsid w:val="001A1D5D"/>
    <w:rsid w:val="001A2EE3"/>
    <w:rsid w:val="001C00CE"/>
    <w:rsid w:val="001C4DF7"/>
    <w:rsid w:val="001C6849"/>
    <w:rsid w:val="001C6856"/>
    <w:rsid w:val="001D2641"/>
    <w:rsid w:val="001D44E0"/>
    <w:rsid w:val="001F0484"/>
    <w:rsid w:val="001F0932"/>
    <w:rsid w:val="001F0FC0"/>
    <w:rsid w:val="001F3DFB"/>
    <w:rsid w:val="001F6AF8"/>
    <w:rsid w:val="001F7F63"/>
    <w:rsid w:val="002008D1"/>
    <w:rsid w:val="00201E22"/>
    <w:rsid w:val="002144E1"/>
    <w:rsid w:val="00227F57"/>
    <w:rsid w:val="00237E05"/>
    <w:rsid w:val="00243453"/>
    <w:rsid w:val="00244CDA"/>
    <w:rsid w:val="0024540E"/>
    <w:rsid w:val="00245AA6"/>
    <w:rsid w:val="00252A8A"/>
    <w:rsid w:val="00264F74"/>
    <w:rsid w:val="00273445"/>
    <w:rsid w:val="00275D40"/>
    <w:rsid w:val="0028216F"/>
    <w:rsid w:val="002951A0"/>
    <w:rsid w:val="00296DF4"/>
    <w:rsid w:val="002A135E"/>
    <w:rsid w:val="002A67F7"/>
    <w:rsid w:val="002C21E5"/>
    <w:rsid w:val="002C3A25"/>
    <w:rsid w:val="002C468C"/>
    <w:rsid w:val="002D4560"/>
    <w:rsid w:val="002F19CD"/>
    <w:rsid w:val="002F2846"/>
    <w:rsid w:val="002F4544"/>
    <w:rsid w:val="002F5490"/>
    <w:rsid w:val="0030169E"/>
    <w:rsid w:val="00302002"/>
    <w:rsid w:val="00311E6A"/>
    <w:rsid w:val="0031260A"/>
    <w:rsid w:val="00320507"/>
    <w:rsid w:val="00324B5D"/>
    <w:rsid w:val="003259C8"/>
    <w:rsid w:val="00325E84"/>
    <w:rsid w:val="00330EF6"/>
    <w:rsid w:val="003370E1"/>
    <w:rsid w:val="00344AD5"/>
    <w:rsid w:val="00346EBD"/>
    <w:rsid w:val="00354987"/>
    <w:rsid w:val="0035608B"/>
    <w:rsid w:val="00357B85"/>
    <w:rsid w:val="00372D99"/>
    <w:rsid w:val="003775AB"/>
    <w:rsid w:val="00385A53"/>
    <w:rsid w:val="00393B3E"/>
    <w:rsid w:val="00396982"/>
    <w:rsid w:val="00396A43"/>
    <w:rsid w:val="003B5BA3"/>
    <w:rsid w:val="003C0D1A"/>
    <w:rsid w:val="003C656B"/>
    <w:rsid w:val="003D16DD"/>
    <w:rsid w:val="003D3D59"/>
    <w:rsid w:val="003E6991"/>
    <w:rsid w:val="00401340"/>
    <w:rsid w:val="004033C8"/>
    <w:rsid w:val="004450F9"/>
    <w:rsid w:val="00451859"/>
    <w:rsid w:val="00463929"/>
    <w:rsid w:val="004672BE"/>
    <w:rsid w:val="00471596"/>
    <w:rsid w:val="00477040"/>
    <w:rsid w:val="00480F40"/>
    <w:rsid w:val="00492975"/>
    <w:rsid w:val="00496A25"/>
    <w:rsid w:val="004B26C1"/>
    <w:rsid w:val="004B4D74"/>
    <w:rsid w:val="004B5768"/>
    <w:rsid w:val="004B66CE"/>
    <w:rsid w:val="004C312B"/>
    <w:rsid w:val="004D3096"/>
    <w:rsid w:val="004E0DCB"/>
    <w:rsid w:val="004E435D"/>
    <w:rsid w:val="004F3715"/>
    <w:rsid w:val="00510483"/>
    <w:rsid w:val="00516F37"/>
    <w:rsid w:val="00536A4F"/>
    <w:rsid w:val="005409AE"/>
    <w:rsid w:val="0054434C"/>
    <w:rsid w:val="00547679"/>
    <w:rsid w:val="00553D4C"/>
    <w:rsid w:val="00555EEE"/>
    <w:rsid w:val="005633C8"/>
    <w:rsid w:val="0057006B"/>
    <w:rsid w:val="0059135E"/>
    <w:rsid w:val="005960D0"/>
    <w:rsid w:val="005E7112"/>
    <w:rsid w:val="005F5B17"/>
    <w:rsid w:val="00603D48"/>
    <w:rsid w:val="00613D2E"/>
    <w:rsid w:val="00615179"/>
    <w:rsid w:val="00627E16"/>
    <w:rsid w:val="00632441"/>
    <w:rsid w:val="00641D80"/>
    <w:rsid w:val="00643A00"/>
    <w:rsid w:val="00660BC4"/>
    <w:rsid w:val="00667F2B"/>
    <w:rsid w:val="00672B2D"/>
    <w:rsid w:val="006835A5"/>
    <w:rsid w:val="00696A86"/>
    <w:rsid w:val="006A68F9"/>
    <w:rsid w:val="006A7183"/>
    <w:rsid w:val="006A7C89"/>
    <w:rsid w:val="006B1BD6"/>
    <w:rsid w:val="006B241C"/>
    <w:rsid w:val="006B6DA4"/>
    <w:rsid w:val="006B6EA1"/>
    <w:rsid w:val="006C5331"/>
    <w:rsid w:val="006C6D6E"/>
    <w:rsid w:val="006D30E2"/>
    <w:rsid w:val="006D4D71"/>
    <w:rsid w:val="006D54D6"/>
    <w:rsid w:val="006E21DE"/>
    <w:rsid w:val="006E4269"/>
    <w:rsid w:val="006F532E"/>
    <w:rsid w:val="006F5ED0"/>
    <w:rsid w:val="006F61E7"/>
    <w:rsid w:val="006F7D55"/>
    <w:rsid w:val="0071492F"/>
    <w:rsid w:val="00721B90"/>
    <w:rsid w:val="00733D1E"/>
    <w:rsid w:val="00733F55"/>
    <w:rsid w:val="00750770"/>
    <w:rsid w:val="00754059"/>
    <w:rsid w:val="007577F6"/>
    <w:rsid w:val="00757838"/>
    <w:rsid w:val="00783118"/>
    <w:rsid w:val="0078754D"/>
    <w:rsid w:val="0079059C"/>
    <w:rsid w:val="007A32C9"/>
    <w:rsid w:val="007A64FD"/>
    <w:rsid w:val="007C4238"/>
    <w:rsid w:val="007C561E"/>
    <w:rsid w:val="007E3B2A"/>
    <w:rsid w:val="007E6E1D"/>
    <w:rsid w:val="00803DB2"/>
    <w:rsid w:val="00804788"/>
    <w:rsid w:val="008100D1"/>
    <w:rsid w:val="00832F40"/>
    <w:rsid w:val="008363DD"/>
    <w:rsid w:val="0084734E"/>
    <w:rsid w:val="00847E2F"/>
    <w:rsid w:val="00855FE4"/>
    <w:rsid w:val="00876E1A"/>
    <w:rsid w:val="0088079E"/>
    <w:rsid w:val="0089099D"/>
    <w:rsid w:val="00895D72"/>
    <w:rsid w:val="008A4229"/>
    <w:rsid w:val="008A5174"/>
    <w:rsid w:val="008B213D"/>
    <w:rsid w:val="008B302E"/>
    <w:rsid w:val="008E3CC5"/>
    <w:rsid w:val="0091606D"/>
    <w:rsid w:val="00920457"/>
    <w:rsid w:val="00921775"/>
    <w:rsid w:val="009232FB"/>
    <w:rsid w:val="00925193"/>
    <w:rsid w:val="00937AA4"/>
    <w:rsid w:val="00941CB6"/>
    <w:rsid w:val="00951DFE"/>
    <w:rsid w:val="00956630"/>
    <w:rsid w:val="00962BC7"/>
    <w:rsid w:val="00963CA3"/>
    <w:rsid w:val="0096743C"/>
    <w:rsid w:val="00972166"/>
    <w:rsid w:val="00980D47"/>
    <w:rsid w:val="00983940"/>
    <w:rsid w:val="0099045A"/>
    <w:rsid w:val="00994566"/>
    <w:rsid w:val="009B5048"/>
    <w:rsid w:val="009B5C6A"/>
    <w:rsid w:val="009C0523"/>
    <w:rsid w:val="009E2838"/>
    <w:rsid w:val="009F0C26"/>
    <w:rsid w:val="009F2CC0"/>
    <w:rsid w:val="009F495C"/>
    <w:rsid w:val="00A0258F"/>
    <w:rsid w:val="00A03102"/>
    <w:rsid w:val="00A1769B"/>
    <w:rsid w:val="00A22EB9"/>
    <w:rsid w:val="00A40762"/>
    <w:rsid w:val="00A408C1"/>
    <w:rsid w:val="00A46126"/>
    <w:rsid w:val="00A46E3A"/>
    <w:rsid w:val="00A61E18"/>
    <w:rsid w:val="00A714BE"/>
    <w:rsid w:val="00A746D7"/>
    <w:rsid w:val="00A7747B"/>
    <w:rsid w:val="00AB4BBD"/>
    <w:rsid w:val="00AC01DB"/>
    <w:rsid w:val="00AC2A7D"/>
    <w:rsid w:val="00AF1DC5"/>
    <w:rsid w:val="00AF5A2C"/>
    <w:rsid w:val="00B02A46"/>
    <w:rsid w:val="00B07FCD"/>
    <w:rsid w:val="00B10658"/>
    <w:rsid w:val="00B10AE7"/>
    <w:rsid w:val="00B1343A"/>
    <w:rsid w:val="00B23425"/>
    <w:rsid w:val="00B24228"/>
    <w:rsid w:val="00B340E8"/>
    <w:rsid w:val="00B513A4"/>
    <w:rsid w:val="00B70E0A"/>
    <w:rsid w:val="00B758F7"/>
    <w:rsid w:val="00B91864"/>
    <w:rsid w:val="00B91F09"/>
    <w:rsid w:val="00BA3BE1"/>
    <w:rsid w:val="00BA5418"/>
    <w:rsid w:val="00BA62FA"/>
    <w:rsid w:val="00BB4409"/>
    <w:rsid w:val="00BC35A1"/>
    <w:rsid w:val="00BF0FE3"/>
    <w:rsid w:val="00C065B4"/>
    <w:rsid w:val="00C1440E"/>
    <w:rsid w:val="00C314B2"/>
    <w:rsid w:val="00C35D44"/>
    <w:rsid w:val="00C442C8"/>
    <w:rsid w:val="00C54BE8"/>
    <w:rsid w:val="00C821DB"/>
    <w:rsid w:val="00C877BB"/>
    <w:rsid w:val="00CB417E"/>
    <w:rsid w:val="00CC6C1C"/>
    <w:rsid w:val="00CD251C"/>
    <w:rsid w:val="00CE49E4"/>
    <w:rsid w:val="00CE605A"/>
    <w:rsid w:val="00CE64AA"/>
    <w:rsid w:val="00CF0F4D"/>
    <w:rsid w:val="00D008C5"/>
    <w:rsid w:val="00D04F0C"/>
    <w:rsid w:val="00D26921"/>
    <w:rsid w:val="00D43005"/>
    <w:rsid w:val="00D62F19"/>
    <w:rsid w:val="00D65234"/>
    <w:rsid w:val="00D72306"/>
    <w:rsid w:val="00D91613"/>
    <w:rsid w:val="00DA184B"/>
    <w:rsid w:val="00DB0829"/>
    <w:rsid w:val="00DE4186"/>
    <w:rsid w:val="00DF5898"/>
    <w:rsid w:val="00E14CB2"/>
    <w:rsid w:val="00E15C61"/>
    <w:rsid w:val="00E1796E"/>
    <w:rsid w:val="00E26FE6"/>
    <w:rsid w:val="00E46AFE"/>
    <w:rsid w:val="00E53649"/>
    <w:rsid w:val="00E650E8"/>
    <w:rsid w:val="00E7294F"/>
    <w:rsid w:val="00EC6F96"/>
    <w:rsid w:val="00ED5FF2"/>
    <w:rsid w:val="00EE0084"/>
    <w:rsid w:val="00EF189C"/>
    <w:rsid w:val="00F3026C"/>
    <w:rsid w:val="00F30703"/>
    <w:rsid w:val="00F307E5"/>
    <w:rsid w:val="00F46209"/>
    <w:rsid w:val="00F54FC5"/>
    <w:rsid w:val="00F8242B"/>
    <w:rsid w:val="00F85953"/>
    <w:rsid w:val="00F97284"/>
    <w:rsid w:val="00FA07B2"/>
    <w:rsid w:val="00FA6347"/>
    <w:rsid w:val="00FB005E"/>
    <w:rsid w:val="00FB5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styleId="Emphasis">
    <w:name w:val="Emphasis"/>
    <w:basedOn w:val="DefaultParagraphFont"/>
    <w:qFormat/>
    <w:locked/>
    <w:rsid w:val="004C312B"/>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2832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romania-serbia.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C2CF1-50EB-4F0F-A7F4-D28D5F469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5</Pages>
  <Words>1368</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user</cp:lastModifiedBy>
  <cp:revision>35</cp:revision>
  <cp:lastPrinted>2015-06-29T10:20:00Z</cp:lastPrinted>
  <dcterms:created xsi:type="dcterms:W3CDTF">2015-11-05T12:49:00Z</dcterms:created>
  <dcterms:modified xsi:type="dcterms:W3CDTF">2017-07-10T10:15:00Z</dcterms:modified>
</cp:coreProperties>
</file>